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82" w:rsidRPr="002C2E82" w:rsidRDefault="002C2E82" w:rsidP="002C2E82">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2C2E82">
        <w:rPr>
          <w:rFonts w:ascii="Arial" w:eastAsia="Times New Roman" w:hAnsi="Arial" w:cs="Arial"/>
          <w:b/>
          <w:bCs/>
          <w:color w:val="2D2D2D"/>
          <w:kern w:val="36"/>
          <w:sz w:val="46"/>
          <w:szCs w:val="46"/>
          <w:lang w:eastAsia="ru-RU"/>
        </w:rPr>
        <w:t>О Программе реновации жилищного фонда в городе Москве (с изменениями на 12 декабря 2017 года)</w:t>
      </w:r>
    </w:p>
    <w:p w:rsidR="002C2E82" w:rsidRPr="002C2E82" w:rsidRDefault="002C2E82" w:rsidP="002C2E8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2C2E82">
        <w:rPr>
          <w:rFonts w:ascii="Arial" w:eastAsia="Times New Roman" w:hAnsi="Arial" w:cs="Arial"/>
          <w:color w:val="3C3C3C"/>
          <w:spacing w:val="2"/>
          <w:sz w:val="41"/>
          <w:szCs w:val="41"/>
          <w:lang w:eastAsia="ru-RU"/>
        </w:rPr>
        <w:t>     </w:t>
      </w:r>
      <w:r w:rsidRPr="002C2E82">
        <w:rPr>
          <w:rFonts w:ascii="Arial" w:eastAsia="Times New Roman" w:hAnsi="Arial" w:cs="Arial"/>
          <w:color w:val="3C3C3C"/>
          <w:spacing w:val="2"/>
          <w:sz w:val="41"/>
          <w:szCs w:val="41"/>
          <w:lang w:eastAsia="ru-RU"/>
        </w:rPr>
        <w:br/>
        <w:t>ПРАВИТЕЛЬСТВО МОСКВЫ</w:t>
      </w:r>
    </w:p>
    <w:p w:rsidR="002C2E82" w:rsidRPr="002C2E82" w:rsidRDefault="002C2E82" w:rsidP="002C2E8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2C2E82">
        <w:rPr>
          <w:rFonts w:ascii="Arial" w:eastAsia="Times New Roman" w:hAnsi="Arial" w:cs="Arial"/>
          <w:color w:val="3C3C3C"/>
          <w:spacing w:val="2"/>
          <w:sz w:val="41"/>
          <w:szCs w:val="41"/>
          <w:lang w:eastAsia="ru-RU"/>
        </w:rPr>
        <w:t>ПОСТАНОВЛЕНИЕ</w:t>
      </w:r>
    </w:p>
    <w:p w:rsidR="002C2E82" w:rsidRPr="002C2E82" w:rsidRDefault="002C2E82" w:rsidP="002C2E8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2C2E82">
        <w:rPr>
          <w:rFonts w:ascii="Arial" w:eastAsia="Times New Roman" w:hAnsi="Arial" w:cs="Arial"/>
          <w:color w:val="3C3C3C"/>
          <w:spacing w:val="2"/>
          <w:sz w:val="41"/>
          <w:szCs w:val="41"/>
          <w:lang w:eastAsia="ru-RU"/>
        </w:rPr>
        <w:t>от 1 августа 2017 года N 497-ПП</w:t>
      </w:r>
    </w:p>
    <w:p w:rsidR="002C2E82" w:rsidRPr="002C2E82" w:rsidRDefault="002C2E82" w:rsidP="002C2E82">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2C2E82">
        <w:rPr>
          <w:rFonts w:ascii="Arial" w:eastAsia="Times New Roman" w:hAnsi="Arial" w:cs="Arial"/>
          <w:color w:val="3C3C3C"/>
          <w:spacing w:val="2"/>
          <w:sz w:val="41"/>
          <w:szCs w:val="41"/>
          <w:lang w:eastAsia="ru-RU"/>
        </w:rPr>
        <w:t>О </w:t>
      </w:r>
      <w:hyperlink r:id="rId5" w:history="1">
        <w:r w:rsidRPr="002C2E82">
          <w:rPr>
            <w:rFonts w:ascii="Arial" w:eastAsia="Times New Roman" w:hAnsi="Arial" w:cs="Arial"/>
            <w:color w:val="00466E"/>
            <w:spacing w:val="2"/>
            <w:sz w:val="41"/>
            <w:szCs w:val="41"/>
            <w:u w:val="single"/>
            <w:lang w:eastAsia="ru-RU"/>
          </w:rPr>
          <w:t>Программе реновации жилищного фонда в городе Москве</w:t>
        </w:r>
      </w:hyperlink>
    </w:p>
    <w:p w:rsidR="002C2E82" w:rsidRPr="002C2E82" w:rsidRDefault="002C2E82" w:rsidP="002C2E8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(с изменениями на 12 декабря 2017 года)</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____________________________________________________________________</w:t>
      </w:r>
      <w:r w:rsidRPr="002C2E82">
        <w:rPr>
          <w:rFonts w:ascii="Arial" w:eastAsia="Times New Roman" w:hAnsi="Arial" w:cs="Arial"/>
          <w:color w:val="2D2D2D"/>
          <w:spacing w:val="2"/>
          <w:sz w:val="21"/>
          <w:szCs w:val="21"/>
          <w:lang w:eastAsia="ru-RU"/>
        </w:rPr>
        <w:br/>
        <w:t>     Документ с изменениями, внесенными:</w:t>
      </w:r>
      <w:r w:rsidRPr="002C2E82">
        <w:rPr>
          <w:rFonts w:ascii="Arial" w:eastAsia="Times New Roman" w:hAnsi="Arial" w:cs="Arial"/>
          <w:color w:val="2D2D2D"/>
          <w:spacing w:val="2"/>
          <w:sz w:val="21"/>
          <w:szCs w:val="21"/>
          <w:lang w:eastAsia="ru-RU"/>
        </w:rPr>
        <w:br/>
        <w:t>     </w:t>
      </w:r>
      <w:hyperlink r:id="rId6" w:history="1">
        <w:r w:rsidRPr="002C2E82">
          <w:rPr>
            <w:rFonts w:ascii="Arial" w:eastAsia="Times New Roman" w:hAnsi="Arial" w:cs="Arial"/>
            <w:color w:val="00466E"/>
            <w:spacing w:val="2"/>
            <w:sz w:val="21"/>
            <w:szCs w:val="21"/>
            <w:u w:val="single"/>
            <w:lang w:eastAsia="ru-RU"/>
          </w:rPr>
          <w:t>постановлением Правительства Москвы от 3 октября 2017 года N 730-ПП</w:t>
        </w:r>
      </w:hyperlink>
      <w:r w:rsidRPr="002C2E82">
        <w:rPr>
          <w:rFonts w:ascii="Arial" w:eastAsia="Times New Roman" w:hAnsi="Arial" w:cs="Arial"/>
          <w:color w:val="2D2D2D"/>
          <w:spacing w:val="2"/>
          <w:sz w:val="21"/>
          <w:szCs w:val="21"/>
          <w:lang w:eastAsia="ru-RU"/>
        </w:rPr>
        <w:t> (Официальный сайт Мэра и Правительства Москвы www.mos.ru, 03.10.2017);</w:t>
      </w:r>
      <w:r w:rsidRPr="002C2E82">
        <w:rPr>
          <w:rFonts w:ascii="Arial" w:eastAsia="Times New Roman" w:hAnsi="Arial" w:cs="Arial"/>
          <w:color w:val="2D2D2D"/>
          <w:spacing w:val="2"/>
          <w:sz w:val="21"/>
          <w:szCs w:val="21"/>
          <w:lang w:eastAsia="ru-RU"/>
        </w:rPr>
        <w:br/>
        <w:t>     </w:t>
      </w:r>
      <w:hyperlink r:id="rId7" w:history="1">
        <w:r w:rsidRPr="002C2E82">
          <w:rPr>
            <w:rFonts w:ascii="Arial" w:eastAsia="Times New Roman" w:hAnsi="Arial" w:cs="Arial"/>
            <w:color w:val="00466E"/>
            <w:spacing w:val="2"/>
            <w:sz w:val="21"/>
            <w:szCs w:val="21"/>
            <w:u w:val="single"/>
            <w:lang w:eastAsia="ru-RU"/>
          </w:rPr>
          <w:t>постановлением Правительства Москвы от 8 ноября 2017 года N 827-ПП</w:t>
        </w:r>
      </w:hyperlink>
      <w:r w:rsidRPr="002C2E82">
        <w:rPr>
          <w:rFonts w:ascii="Arial" w:eastAsia="Times New Roman" w:hAnsi="Arial" w:cs="Arial"/>
          <w:color w:val="2D2D2D"/>
          <w:spacing w:val="2"/>
          <w:sz w:val="21"/>
          <w:szCs w:val="21"/>
          <w:lang w:eastAsia="ru-RU"/>
        </w:rPr>
        <w:t> (Официальный сайт Мэра и Правительства Москвы www.mos.ru, 08.11.2017);</w:t>
      </w:r>
      <w:r w:rsidRPr="002C2E82">
        <w:rPr>
          <w:rFonts w:ascii="Arial" w:eastAsia="Times New Roman" w:hAnsi="Arial" w:cs="Arial"/>
          <w:color w:val="2D2D2D"/>
          <w:spacing w:val="2"/>
          <w:sz w:val="21"/>
          <w:szCs w:val="21"/>
          <w:lang w:eastAsia="ru-RU"/>
        </w:rPr>
        <w:br/>
        <w:t>     </w:t>
      </w:r>
      <w:hyperlink r:id="rId8" w:history="1">
        <w:r w:rsidRPr="002C2E82">
          <w:rPr>
            <w:rFonts w:ascii="Arial" w:eastAsia="Times New Roman" w:hAnsi="Arial" w:cs="Arial"/>
            <w:color w:val="00466E"/>
            <w:spacing w:val="2"/>
            <w:sz w:val="21"/>
            <w:szCs w:val="21"/>
            <w:u w:val="single"/>
            <w:lang w:eastAsia="ru-RU"/>
          </w:rPr>
          <w:t>постановлением Правительства Москвы от 12 декабря 2017 года N 1009-ПП</w:t>
        </w:r>
      </w:hyperlink>
      <w:r w:rsidRPr="002C2E82">
        <w:rPr>
          <w:rFonts w:ascii="Arial" w:eastAsia="Times New Roman" w:hAnsi="Arial" w:cs="Arial"/>
          <w:color w:val="2D2D2D"/>
          <w:spacing w:val="2"/>
          <w:sz w:val="21"/>
          <w:szCs w:val="21"/>
          <w:lang w:eastAsia="ru-RU"/>
        </w:rPr>
        <w:t> (Официальный сайт Мэра и Правительства Москвы www.mos.ru, 25.12.2017).</w:t>
      </w:r>
      <w:r w:rsidRPr="002C2E82">
        <w:rPr>
          <w:rFonts w:ascii="Arial" w:eastAsia="Times New Roman" w:hAnsi="Arial" w:cs="Arial"/>
          <w:color w:val="2D2D2D"/>
          <w:spacing w:val="2"/>
          <w:sz w:val="21"/>
          <w:szCs w:val="21"/>
          <w:lang w:eastAsia="ru-RU"/>
        </w:rPr>
        <w:br/>
        <w:t>____________________________________________________________________</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 целях обновления среды жизнедеятельности и создания благоприятных условий проживания граждан, общественного пространства, предотвращения роста аварийного жилищного фонда в городе Москве, обеспечения развития жилых территорий и их благоустройства и в соответствии со </w:t>
      </w:r>
      <w:hyperlink r:id="rId9" w:history="1">
        <w:r w:rsidRPr="002C2E82">
          <w:rPr>
            <w:rFonts w:ascii="Arial" w:eastAsia="Times New Roman" w:hAnsi="Arial" w:cs="Arial"/>
            <w:color w:val="00466E"/>
            <w:spacing w:val="2"/>
            <w:sz w:val="21"/>
            <w:szCs w:val="21"/>
            <w:u w:val="single"/>
            <w:lang w:eastAsia="ru-RU"/>
          </w:rPr>
          <w:t>статьей 4 Закона Российской Федерации от 15 апреля 1993 г. N 4802-I "О статусе столицы Российской Федерации"</w:t>
        </w:r>
      </w:hyperlink>
      <w:r w:rsidRPr="002C2E82">
        <w:rPr>
          <w:rFonts w:ascii="Arial" w:eastAsia="Times New Roman" w:hAnsi="Arial" w:cs="Arial"/>
          <w:color w:val="2D2D2D"/>
          <w:spacing w:val="2"/>
          <w:sz w:val="21"/>
          <w:szCs w:val="21"/>
          <w:lang w:eastAsia="ru-RU"/>
        </w:rPr>
        <w:t> Правительство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постановляет:</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 Утвердить Программу реновации жилищного фонда в городе Москве (приложение).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 Установить, что:</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2.1. Департамент градостроительной политики города Москвы, Департамент строительства города Москвы, Департамент экономической политики и развития города Москвы, Департамент городского имущества города Москвы, Департамент капитального ремонта города Москвы, Департамент информационных технологий города Москвы, Департамент финансов города Москвы, Департамент труда и социальной защиты населения города Москвы, Комитет по архитектуре и градостроительству города Москвы, Комитет города Москвы по ценовой политике в строительстве и государственной экспертизе проектов, Комитет государственных услуг города Москвы до 1 января 2018 г. обеспечивают принятие нормативных правовых актов города Москвы, необходимых для реализации Программы </w:t>
      </w:r>
      <w:r w:rsidRPr="002C2E82">
        <w:rPr>
          <w:rFonts w:ascii="Arial" w:eastAsia="Times New Roman" w:hAnsi="Arial" w:cs="Arial"/>
          <w:color w:val="2D2D2D"/>
          <w:spacing w:val="2"/>
          <w:sz w:val="21"/>
          <w:szCs w:val="21"/>
          <w:lang w:eastAsia="ru-RU"/>
        </w:rPr>
        <w:lastRenderedPageBreak/>
        <w:t>реновации жилищного фонда в городе Москве (далее - Программа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2.2. Департамент градостроительной политики города Москвы, Департамент экономической политики и развития города Москвы, Департамент городского имущества города Москвы и Департамент строительства города Москвы обеспечивают подготовку показателей Программы реновации в соответствии с ее задачами, направлениями и ожидаемыми результатами.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2.3. Департамент градостроительной политики города Москвы совместно с Комитетом по архитектуре и градостроительству города Москвы до 1 октября 2017 г. определяют перечень кварталов (территорий), в границах которых расположены существующие или подлежащие образованию земельные участки, предназначенные для проектирования и строительства в течение 2017-2019 годов "стартовых" многоквартирных домов, обеспечивающих начало "волнового переселения" граждан в целях реализации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2.4. Комитет по архитектуре и градостроительству города Москвы до 1 августа 2019 г. обеспечивает разработку градостроительной документации, необходимой для реализации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2.5. Департамент градостроительной политики города Москвы, Департамент городского имущества города Москвы, Департамент строительства города Москвы по мере утверждения градостроительной документации, необходимой для реализации Программы реновации, но не позднее 31 декабря 2019 г. разрабатывают этапы ее реализации с указанием сроков их выполнения.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2.6. Департамент экономической политики и развития города Москвы, Департамент строительства города Москвы, Департамент финансов города Москвы обеспечивают внесение изменений в </w:t>
      </w:r>
      <w:hyperlink r:id="rId10" w:history="1">
        <w:r w:rsidRPr="002C2E82">
          <w:rPr>
            <w:rFonts w:ascii="Arial" w:eastAsia="Times New Roman" w:hAnsi="Arial" w:cs="Arial"/>
            <w:color w:val="00466E"/>
            <w:spacing w:val="2"/>
            <w:sz w:val="21"/>
            <w:szCs w:val="21"/>
            <w:u w:val="single"/>
            <w:lang w:eastAsia="ru-RU"/>
          </w:rPr>
          <w:t>постановление Правительства Москвы от 11 октября 2016 г. N 665-ПП "Об Адресной инвестиционной программе города Москвы на 2016-2019 годы"</w:t>
        </w:r>
      </w:hyperlink>
      <w:r w:rsidRPr="002C2E82">
        <w:rPr>
          <w:rFonts w:ascii="Arial" w:eastAsia="Times New Roman" w:hAnsi="Arial" w:cs="Arial"/>
          <w:color w:val="2D2D2D"/>
          <w:spacing w:val="2"/>
          <w:sz w:val="21"/>
          <w:szCs w:val="21"/>
          <w:lang w:eastAsia="ru-RU"/>
        </w:rPr>
        <w:t>, которые необходимы для реализации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2.7. Координаторы государственных программ города Москвы при актуализации государственных программ города Москвы обеспечивают внесение изменений в соответствующие государственные программы города Москвы в целях реализации Программы реновации, в том числе в целях приоритетного обеспечения территорий, предназначенных для строительства многоквартирных домов для переселения граждан, объектами социальной, транспортной инфраструктуры, благоустройства таких территорий и выполнения иных мероприятий, направленных на создание комфортной среды проживания граждан.</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2.8. Департамент строительства города Москвы обеспечивает учреждение и регистрацию Московского фонда реновации жилой застройки.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2.9. Собственники помещений в многоквартирных домах, включенных в Программу реновации, освобождаются от уплаты взносов на капитальный ремонт общего имущества в </w:t>
      </w:r>
      <w:r w:rsidRPr="002C2E82">
        <w:rPr>
          <w:rFonts w:ascii="Arial" w:eastAsia="Times New Roman" w:hAnsi="Arial" w:cs="Arial"/>
          <w:color w:val="2D2D2D"/>
          <w:spacing w:val="2"/>
          <w:sz w:val="21"/>
          <w:szCs w:val="21"/>
          <w:lang w:eastAsia="ru-RU"/>
        </w:rPr>
        <w:lastRenderedPageBreak/>
        <w:t>таких многоквартирных домах с 1 августа 2017 г.</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2.10. Департамент капитального ремонта города Москвы в срок до 1 октября 2017 г. обеспечивает исключение многоквартирных домов, включенных в Программу реновации, из региональной программы капитального ремонта общего имущества в многоквартирных домах на территории города Москвы.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2.11. Департамент экономической политики и развития города Москвы осуществляет постоянный мониторинг исполнения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2.12. Координатором Программы реновации является Департамент градостроительной политики города Москвы.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 Принять решение о реновации в отношении многоквартирных домов, включенных в Программу реновации, с установлением этапов его реализации (при наличии) и перечня мероприятий по его реализации с примерными сроками их выполнения в соответствии с утверждаемой на основании такого решения градостроительной документацией.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 Многоквартирные дома, которые не были включены в Программу реновации в связи с обжалованием в установленном порядке решений общих собраний собственников помещений о поддержке включения таких многоквартирных домов в Программу реновации, могут быть дополнительно включены в Программу реновации в случае, если по результатам рассмотрения соответствующих жалоб (обращений, заявлений) будет установлено, что указанные решения были приняты с соблюдением требований законодательства Российской Федерации, нормативных правовых актов города Москвы (в том числе требований </w:t>
      </w:r>
      <w:hyperlink r:id="rId11" w:history="1">
        <w:r w:rsidRPr="002C2E82">
          <w:rPr>
            <w:rFonts w:ascii="Arial" w:eastAsia="Times New Roman" w:hAnsi="Arial" w:cs="Arial"/>
            <w:color w:val="00466E"/>
            <w:spacing w:val="2"/>
            <w:sz w:val="21"/>
            <w:szCs w:val="21"/>
            <w:u w:val="single"/>
            <w:lang w:eastAsia="ru-RU"/>
          </w:rPr>
          <w:t>постановления Правительства Москвы от 2 мая 2017 г. N 245-ПП "Об учете мнения населения по проекту реновации жилищного фонда в городе Москве"</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 В случае включения в Программу реновации многоквартирных домов, имеющих историческую и (или) архитектурную ценность, такие многоквартирные дома, в том числе в целях сохранения архитектурного облика сложившейся застройки, после освобождения всех помещений в таких многоквартирных домах в соответствии с Программой реновации подлежат сохранению.</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6. Программа реновации принимается на срок до 2032 года.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7. Настоящее постановление вступает в силу со дня его официального опубликования.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 Контроль за выполнением настоящего постановления Мэр Москвы оставляет за собой.</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Мэр Москвы</w:t>
      </w:r>
      <w:r w:rsidRPr="002C2E82">
        <w:rPr>
          <w:rFonts w:ascii="Arial" w:eastAsia="Times New Roman" w:hAnsi="Arial" w:cs="Arial"/>
          <w:color w:val="2D2D2D"/>
          <w:spacing w:val="2"/>
          <w:sz w:val="21"/>
          <w:szCs w:val="21"/>
          <w:lang w:eastAsia="ru-RU"/>
        </w:rPr>
        <w:br/>
        <w:t>С.С.Собянин</w:t>
      </w:r>
    </w:p>
    <w:p w:rsidR="002C2E82" w:rsidRPr="002C2E82" w:rsidRDefault="002C2E82" w:rsidP="002C2E82">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2C2E82">
        <w:rPr>
          <w:rFonts w:ascii="Arial" w:eastAsia="Times New Roman" w:hAnsi="Arial" w:cs="Arial"/>
          <w:color w:val="3C3C3C"/>
          <w:spacing w:val="2"/>
          <w:sz w:val="41"/>
          <w:szCs w:val="41"/>
          <w:lang w:eastAsia="ru-RU"/>
        </w:rPr>
        <w:lastRenderedPageBreak/>
        <w:t>Приложение. Программа реновации жилищного фонда в городе Москве</w:t>
      </w:r>
    </w:p>
    <w:p w:rsidR="002C2E82" w:rsidRPr="002C2E82" w:rsidRDefault="002C2E82" w:rsidP="002C2E8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Приложение</w:t>
      </w:r>
      <w:r w:rsidRPr="002C2E82">
        <w:rPr>
          <w:rFonts w:ascii="Arial" w:eastAsia="Times New Roman" w:hAnsi="Arial" w:cs="Arial"/>
          <w:color w:val="2D2D2D"/>
          <w:spacing w:val="2"/>
          <w:sz w:val="21"/>
          <w:szCs w:val="21"/>
          <w:lang w:eastAsia="ru-RU"/>
        </w:rPr>
        <w:br/>
        <w:t>к постановлению Правительства Москвы</w:t>
      </w:r>
      <w:r w:rsidRPr="002C2E82">
        <w:rPr>
          <w:rFonts w:ascii="Arial" w:eastAsia="Times New Roman" w:hAnsi="Arial" w:cs="Arial"/>
          <w:color w:val="2D2D2D"/>
          <w:spacing w:val="2"/>
          <w:sz w:val="21"/>
          <w:szCs w:val="21"/>
          <w:lang w:eastAsia="ru-RU"/>
        </w:rPr>
        <w:br/>
        <w:t>от 1 августа 2017 года N 497-ПП</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(с изменениями на 12 декабря 2017 года)</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1. Общие положения</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Программа реновации жилищного фонда в городе Москве (далее также - Программа реновации) подготовлена и реализуется в соответствии с </w:t>
      </w:r>
      <w:hyperlink r:id="rId12" w:history="1">
        <w:r w:rsidRPr="002C2E82">
          <w:rPr>
            <w:rFonts w:ascii="Arial" w:eastAsia="Times New Roman" w:hAnsi="Arial" w:cs="Arial"/>
            <w:color w:val="00466E"/>
            <w:spacing w:val="2"/>
            <w:sz w:val="21"/>
            <w:szCs w:val="21"/>
            <w:u w:val="single"/>
            <w:lang w:eastAsia="ru-RU"/>
          </w:rPr>
          <w:t>Законом Российской Федерации от 15 апреля 1993 г. N 4802-I "О статусе столицы Российской Федерации"</w:t>
        </w:r>
      </w:hyperlink>
      <w:r w:rsidRPr="002C2E82">
        <w:rPr>
          <w:rFonts w:ascii="Arial" w:eastAsia="Times New Roman" w:hAnsi="Arial" w:cs="Arial"/>
          <w:color w:val="2D2D2D"/>
          <w:spacing w:val="2"/>
          <w:sz w:val="21"/>
          <w:szCs w:val="21"/>
          <w:lang w:eastAsia="ru-RU"/>
        </w:rPr>
        <w:t> (далее - </w:t>
      </w:r>
      <w:hyperlink r:id="rId13" w:history="1">
        <w:r w:rsidRPr="002C2E82">
          <w:rPr>
            <w:rFonts w:ascii="Arial" w:eastAsia="Times New Roman" w:hAnsi="Arial" w:cs="Arial"/>
            <w:color w:val="00466E"/>
            <w:spacing w:val="2"/>
            <w:sz w:val="21"/>
            <w:szCs w:val="21"/>
            <w:u w:val="single"/>
            <w:lang w:eastAsia="ru-RU"/>
          </w:rPr>
          <w:t>Закон Российской Федерации "О статусе столицы Российской Федерации"</w:t>
        </w:r>
      </w:hyperlink>
      <w:r w:rsidRPr="002C2E82">
        <w:rPr>
          <w:rFonts w:ascii="Arial" w:eastAsia="Times New Roman" w:hAnsi="Arial" w:cs="Arial"/>
          <w:color w:val="2D2D2D"/>
          <w:spacing w:val="2"/>
          <w:sz w:val="21"/>
          <w:szCs w:val="21"/>
          <w:lang w:eastAsia="ru-RU"/>
        </w:rPr>
        <w:t>), </w:t>
      </w:r>
      <w:hyperlink r:id="rId14" w:history="1">
        <w:r w:rsidRPr="002C2E82">
          <w:rPr>
            <w:rFonts w:ascii="Arial" w:eastAsia="Times New Roman" w:hAnsi="Arial" w:cs="Arial"/>
            <w:color w:val="00466E"/>
            <w:spacing w:val="2"/>
            <w:sz w:val="21"/>
            <w:szCs w:val="21"/>
            <w:u w:val="single"/>
            <w:lang w:eastAsia="ru-RU"/>
          </w:rPr>
          <w:t>Законом города Москвы от 17 мая 2017 г. N 14 "О дополнительных гарантиях жилищных и имущественных прав физических и юридических лиц при осуществлении реновации жилищного фонда в городе Москве"</w:t>
        </w:r>
      </w:hyperlink>
      <w:r w:rsidRPr="002C2E82">
        <w:rPr>
          <w:rFonts w:ascii="Arial" w:eastAsia="Times New Roman" w:hAnsi="Arial" w:cs="Arial"/>
          <w:color w:val="2D2D2D"/>
          <w:spacing w:val="2"/>
          <w:sz w:val="21"/>
          <w:szCs w:val="21"/>
          <w:lang w:eastAsia="ru-RU"/>
        </w:rPr>
        <w:t>, иными, принятыми в целях реализации указанных закона Российской Федерации и закона города Москвы, нормативными правовыми актами города Москвы на основании итогов голосования и результатов проведенных общих собраний собственников помещений в многоквартирных домах, подведенных в </w:t>
      </w:r>
      <w:hyperlink r:id="rId15" w:history="1">
        <w:r w:rsidRPr="002C2E82">
          <w:rPr>
            <w:rFonts w:ascii="Arial" w:eastAsia="Times New Roman" w:hAnsi="Arial" w:cs="Arial"/>
            <w:color w:val="00466E"/>
            <w:spacing w:val="2"/>
            <w:sz w:val="21"/>
            <w:szCs w:val="21"/>
            <w:u w:val="single"/>
            <w:lang w:eastAsia="ru-RU"/>
          </w:rPr>
          <w:t>порядке</w:t>
        </w:r>
      </w:hyperlink>
      <w:r w:rsidRPr="002C2E82">
        <w:rPr>
          <w:rFonts w:ascii="Arial" w:eastAsia="Times New Roman" w:hAnsi="Arial" w:cs="Arial"/>
          <w:color w:val="2D2D2D"/>
          <w:spacing w:val="2"/>
          <w:sz w:val="21"/>
          <w:szCs w:val="21"/>
          <w:lang w:eastAsia="ru-RU"/>
        </w:rPr>
        <w:t>, предусмотренном </w:t>
      </w:r>
      <w:hyperlink r:id="rId16" w:history="1">
        <w:r w:rsidRPr="002C2E82">
          <w:rPr>
            <w:rFonts w:ascii="Arial" w:eastAsia="Times New Roman" w:hAnsi="Arial" w:cs="Arial"/>
            <w:color w:val="00466E"/>
            <w:spacing w:val="2"/>
            <w:sz w:val="21"/>
            <w:szCs w:val="21"/>
            <w:u w:val="single"/>
            <w:lang w:eastAsia="ru-RU"/>
          </w:rPr>
          <w:t>постановлением Правительства Москвы от 2 мая 2017 г. N 245-ПП "Об учете мнения населения по проекту реновации жилищного фонда в городе Москве"</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Реновация жилищного фонда в городе Москве - совокупность мероприятий, направленных на обновление среды жизнедеятельности и создание благоприятных условий проживания граждан, общественного пространства в целях предотвращения роста аварийного жилищного фонда в городе Москве, обеспечения развития жилых территорий и их благоустройства.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Программа реновации принимается на срок до 2032 года и позволит устранить накопленный за последние десятилетия дисбаланс развития городской среды и не допустить массового появления в ближайшие 10-15 лет аварийного жилищного фонда в городе Москве.</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xml:space="preserve">     В Программу реновации включены многоквартирные дома первого периода индустриального домостроения, аналогичные им по характеристикам конструктивных элементов многоквартирные дома, в которых собственники жилых помещений и граждане, имеющие право пользования жилыми помещениями государственного или муниципального жилищного фонда на условиях социального найма, поддержали включение данных </w:t>
      </w:r>
      <w:r w:rsidRPr="002C2E82">
        <w:rPr>
          <w:rFonts w:ascii="Arial" w:eastAsia="Times New Roman" w:hAnsi="Arial" w:cs="Arial"/>
          <w:color w:val="2D2D2D"/>
          <w:spacing w:val="2"/>
          <w:sz w:val="21"/>
          <w:szCs w:val="21"/>
          <w:lang w:eastAsia="ru-RU"/>
        </w:rPr>
        <w:lastRenderedPageBreak/>
        <w:t>многоквартирных домов в Программу реновации.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Очередность сноса многоквартирных домов, включенных в Программу реновации, устанавливается на основании утвержденной в целях ее реализации градостроительной документации (в том числе документации по планировке территории) с учетом технического состояния указанных многоквартирных домов.</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 случае включения в Программу реновации многоквартирных домов, имеющих историческую и (или) архитектурную ценность, такие многоквартирные дома, в том числе в целях сохранения архитектурного облика сложившейся застройки, после освобождения всех помещений в таких многоквартирных домах в соответствии с Программой реновации подлежат сохранению.</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Финансирование Программы реновации осуществляется с привлечением средств бюджета города Москвы, а также из иных источников в соответствии с законодательством Российской Федерации.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Информирование по вопросам осуществления реновации осуществляется путем опубликования соответствующей информации в печатных средствах массовой информации, предназначенных для обнародования (официального опубликования) нормативных правовых актов города Москвы, путем ее размещения на официальном сайте высшего исполнительного органа государственной власти города Москвы, ином определенном указанным органом государственной власти сайте в информационно-телекоммуникационной сети Интернет, а также другими способами, которые предусмотрены законодательством Российской Федерации и нормативными правовыми актами города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2. Актуальность реализации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b/>
          <w:bCs/>
          <w:color w:val="2D2D2D"/>
          <w:spacing w:val="2"/>
          <w:sz w:val="21"/>
          <w:szCs w:val="21"/>
          <w:lang w:eastAsia="ru-RU"/>
        </w:rPr>
        <w:t>2.1. Структура и характеристика жилищного фонда в городе Москве, возведенного в периоды индустриального домостроения.</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Существующий жилищный фонд города Москвы по состоянию на 1 января 2017 г. составляет 243,6 млн.кв.м.</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Значительная часть жилищного фонда построена в эпоху индустриального домостроения, которая началась с плана реконструкции Москвы на 1951-1960 годы. Для решения поставленных задач была произведена модернизация строительной отрасли и ее организационная перестройка, связанная с индустриализацией строительства. Дальнейшее развитие домостроения условно делится на несколько периодов, имеющих определенные характерные особенности.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xml:space="preserve">     Первый период индустриального домостроения - период индустриального строительства </w:t>
      </w:r>
      <w:r w:rsidRPr="002C2E82">
        <w:rPr>
          <w:rFonts w:ascii="Arial" w:eastAsia="Times New Roman" w:hAnsi="Arial" w:cs="Arial"/>
          <w:color w:val="2D2D2D"/>
          <w:spacing w:val="2"/>
          <w:sz w:val="21"/>
          <w:szCs w:val="21"/>
          <w:lang w:eastAsia="ru-RU"/>
        </w:rPr>
        <w:lastRenderedPageBreak/>
        <w:t>в Москве многоквартирных домов с количеством этажей не более девяти по типовым проектам, разработанным в период с 1957 по 1968 год, с использованием типовых изделий стен и (или) перекрытий. К таким многоквартирным домам относятся в том числе крупнопанельные многоквартирные дома (серии I-515, 1605-АМ, 1МГ-300, К-7, II-32, II-35), многоквартирные дома с неполным каркасом (серия I-335), многоквартирные крупноблочные дома (серия I-510), многоквартирные дома с кирпичными несущими стенами (серий I-511, I-513, II-34) и многоквартирные дома из объемных блоков. Квартиры в этих домах, как правило, имеют минимальные площади, в том числе площади жилых комнат и подсобных помещений, а также проходы через гостиную в кухню или в спальни.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Основной задачей строительства таких домов было решение проблемы обеспечения каждой семьи отдельной квартирой, и она во многом была решена. В 1949 году в Москве было введено в эксплуатацию 0,8 млн.кв.м жилья. Через 10 лет, в 1959 году, вводится 1,8 млн.кв.м. В 1963-1964 годах, на пике "хрущёвского" строительства, уже было введено 2,5 млн.кв.м.</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По мере внедрения технологии массового панельного строительства и поиска путей улучшения разработанных проектов был осуществлен переход ко второму периоду индустриального домостроения (примерно с середины 60-х до начала 70-х годов прошлого века). Для него характерны дома повышенной этажности (9, 12, 14, 16 этажей) и с более просторными и комфортными квартирами, например, таких серий панельных, каркасно-панельных и кирпичных домов, как 1-515/9м, 1605АМ, II-49, И-209А и др.</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Принятие "Единого московского каталога индустриальных унифицированных изделий" ознаменовало наступление третьего периода индустриального домостроения (с начала и до середины 1970-х). С введением этого каталога проектирование и производство домов было систематизировано. Домостроительные комбинаты начали производить определенные наборы деталей, узлов и их наборы для монтажа зданий. На их основе спроектированы новые типовые серии крупнопанельных, каркасно-панельных и блочных домов высотой от 12 до 25 этажей - П-44, II-68, П-3, П-42, П-22, 1МГ-601 и другие.</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С середины 1970-х годов начался четвертый период индустриального домостроения, характеризующийся поисками и реализацией принципов индивидуализации застройки на основе типовых серий. К нему относятся в основном крупнопанельные дома серий П-46, П-47, П-55, И-700А, а также другие, в том числе панельно-блочные (И-522А) и крупноблочные (И-41А) многоквартирные дома.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С начала 1990-х годов можно определить пятый период индустриального домостроения. В это время модернизированы или разработаны новые серии панельных домов, такие как, например, П-44Т, П-44М, П3М, П46М, ПД4, П55М, КОПЭ и другие.</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b/>
          <w:bCs/>
          <w:color w:val="2D2D2D"/>
          <w:spacing w:val="2"/>
          <w:sz w:val="21"/>
          <w:szCs w:val="21"/>
          <w:lang w:eastAsia="ru-RU"/>
        </w:rPr>
        <w:t>2.2. Программа комплексной реконструкции районов пятиэтажной застройки первого периода индустриального домостроения и ее итоги.</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К концу 1990-х годов значительная часть жилищного фонда, построенного в первый период индустриального домостроения, достигла высокой степени износа.</w:t>
      </w:r>
      <w:r w:rsidRPr="002C2E82">
        <w:rPr>
          <w:rFonts w:ascii="Arial" w:eastAsia="Times New Roman" w:hAnsi="Arial" w:cs="Arial"/>
          <w:color w:val="2D2D2D"/>
          <w:spacing w:val="2"/>
          <w:sz w:val="21"/>
          <w:szCs w:val="21"/>
          <w:lang w:eastAsia="ru-RU"/>
        </w:rPr>
        <w:br/>
      </w:r>
      <w:r w:rsidRPr="002C2E82">
        <w:rPr>
          <w:rFonts w:ascii="Arial" w:eastAsia="Times New Roman" w:hAnsi="Arial" w:cs="Arial"/>
          <w:color w:val="2D2D2D"/>
          <w:spacing w:val="2"/>
          <w:sz w:val="21"/>
          <w:szCs w:val="21"/>
          <w:lang w:eastAsia="ru-RU"/>
        </w:rPr>
        <w:lastRenderedPageBreak/>
        <w:t>     </w:t>
      </w:r>
      <w:r w:rsidRPr="002C2E82">
        <w:rPr>
          <w:rFonts w:ascii="Arial" w:eastAsia="Times New Roman" w:hAnsi="Arial" w:cs="Arial"/>
          <w:color w:val="2D2D2D"/>
          <w:spacing w:val="2"/>
          <w:sz w:val="21"/>
          <w:szCs w:val="21"/>
          <w:lang w:eastAsia="ru-RU"/>
        </w:rPr>
        <w:br/>
        <w:t>     В этой связи Правительством Москвы был проведен анализ данных о состоянии пятиэтажных домов первого периода индустриального домостроения, позволивший определить стратегию комплексной реконструкции районов с такими многоквартирными домами.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Было установлено, что наибольшей степени морального и физического износа достигли дома отдельных серий К-7, II-32, II-35, 1605-АМ, 1МГ-300, которые было предложено снести, предварительно переселив их жителей. При этом снос многоквартирных домов первого периода индустриального домостроения иных серий, таких какI1-515, I-510, I-511, I-477, I-513, I-335, II-34, не предусматривался.</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Для обеспечения комплексной реконструкции кварталов пятиэтажной застройки Правительством Москвы в конце 1990-х годов был принят ряд городских нормативных правовых актов, наиболее значимым из которых является </w:t>
      </w:r>
      <w:hyperlink r:id="rId17" w:history="1">
        <w:r w:rsidRPr="002C2E82">
          <w:rPr>
            <w:rFonts w:ascii="Arial" w:eastAsia="Times New Roman" w:hAnsi="Arial" w:cs="Arial"/>
            <w:color w:val="00466E"/>
            <w:spacing w:val="2"/>
            <w:sz w:val="21"/>
            <w:szCs w:val="21"/>
            <w:u w:val="single"/>
            <w:lang w:eastAsia="ru-RU"/>
          </w:rPr>
          <w:t>постановление Правительства Москвы от 6 июля 1999 г. N 608 "О задачах комплексной реконструкции районов пятиэтажной застройки первого периода индустриального домостроения до 2010 года"</w:t>
        </w:r>
      </w:hyperlink>
      <w:r w:rsidRPr="002C2E82">
        <w:rPr>
          <w:rFonts w:ascii="Arial" w:eastAsia="Times New Roman" w:hAnsi="Arial" w:cs="Arial"/>
          <w:color w:val="2D2D2D"/>
          <w:spacing w:val="2"/>
          <w:sz w:val="21"/>
          <w:szCs w:val="21"/>
          <w:lang w:eastAsia="ru-RU"/>
        </w:rPr>
        <w:t>. Предстояло снести 1722 панельных пятиэтажных дома определенных в указанном постановлении серий в объеме около 6,3 млн.кв.м.</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По состоянию на 1 августа 2017 г. в рамках реализации программы комплексной реконструкции районов пятиэтажной застройки первого периода индустриального домостроения осуществлен снос 1671 дома площадью 6,1 млн.кв.м, что составляет около 97% от всего объема программы комплексной реконструкции районов пятиэтажной застройки первого периода индустриального домостроения.</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 рамках реализации программы комплексной реконструкции районов пятиэтажной застройки первого периода индустриального домостроения из пятиэтажных многоквартирных домов "сносимых" серий в современное комфортное жилье переселено более 160 тысяч семей, более 450 тысяч жителей. При реализации программы комплексной реконструкции районов пятиэтажной застройки первого периода индустриального домостроения обеспечена комплексная квартальная застройка с необходимыми объектами социальной, инженерной и транспортной инфраструктуры.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 Центральном, Северном, Южном, Юго-Восточном, Восточном, Северо-Западном и Зеленоградском административных округах города Москвы снос пятиэтажных жилых домов "сносимых" серий полностью завершен. Остаточный снос составляет 51 дом площадью 0,2 млн.кв.м. Выполнение обязательств в части сноса заявленного объема пятиэтажного жилищного фонда в полном объеме планируется в ближайшие два года.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Таким образом, реализация программы комплексной реконструкции районов пятиэтажной застройки первого периода индустриального домостроения, проводимой Правительством Москвы с 1999 года, подходит к завершению.</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b/>
          <w:bCs/>
          <w:color w:val="2D2D2D"/>
          <w:spacing w:val="2"/>
          <w:sz w:val="21"/>
          <w:szCs w:val="21"/>
          <w:lang w:eastAsia="ru-RU"/>
        </w:rPr>
        <w:lastRenderedPageBreak/>
        <w:t>2.3. Характеристика текущего состояния домов первого периода индустриального домостроения и обоснование актуальности реализации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2.3.1. Несмотря на реализацию программы комплексной реконструкции районов пятиэтажной застройки первого периода индустриального домостроения по сносу многоквартирных домов "сносимых" серий (К-7, II-32, II-35, 1605-АМ, 1МГ-300), в городе Москве остается значительный объем жилищного фонда, достигшего высокой степени морального и физического износа, который требует обновления.</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 состав такого жилищного фонда входят многоквартирные дома с количеством этажей не более 9, возведенные по типовым проектам в период с 1957 по 1968 годы, с использованием типовых изделий стен и (или) перекрытий (многоквартирные дома первого периода индустриального домостроения), которые ранее не были отнесены к "сносимым" сериям многоквартирных домов, а также аналогичные им по характеристикам конструктивных элементов многоквартирные дома.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Указанные многоквартирные дома проектировались без расчета на их капитальный ремонт, который при его выполнении не приведет к качественному изменению характеристик жилья и повышению комфортности проживания по следующим причинам.</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Проведение работ по капитальному ремонту общего имущества основных элементов многоквартирных домов с 2015 года осуществляется в соответствии с региональной программой капитального ремонта общего имущества в многоквартирных домах на территории города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Многоквартирные дома в городе Москве в установленном порядке включены в региональную программу капитального ремонта общего имущества в многоквартирных домах на территории города Москвы, утвержденную </w:t>
      </w:r>
      <w:hyperlink r:id="rId18" w:history="1">
        <w:r w:rsidRPr="002C2E82">
          <w:rPr>
            <w:rFonts w:ascii="Arial" w:eastAsia="Times New Roman" w:hAnsi="Arial" w:cs="Arial"/>
            <w:color w:val="00466E"/>
            <w:spacing w:val="2"/>
            <w:sz w:val="21"/>
            <w:szCs w:val="21"/>
            <w:u w:val="single"/>
            <w:lang w:eastAsia="ru-RU"/>
          </w:rPr>
          <w:t>постановлением Правительства Москвы от 29 декабря 2014 г. N 832-ПП "О региональной программе капитального ремонта общего имущества в многоквартирных домах на территории города Москвы"</w:t>
        </w:r>
      </w:hyperlink>
      <w:r w:rsidRPr="002C2E82">
        <w:rPr>
          <w:rFonts w:ascii="Arial" w:eastAsia="Times New Roman" w:hAnsi="Arial" w:cs="Arial"/>
          <w:color w:val="2D2D2D"/>
          <w:spacing w:val="2"/>
          <w:sz w:val="21"/>
          <w:szCs w:val="21"/>
          <w:lang w:eastAsia="ru-RU"/>
        </w:rPr>
        <w:t>. Указанная Региональная программа предусматривает периоды выполнения отдельных видов работ по капитальному ремонту общего имущества применительно к каждому дому (ремонт инженерных коммуникаций, фасада, крыши и пр.).</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Вместе с тем в многоквартирных домах первого периода индустриального домостроения, возведенных по типовым проектам, имеются конструктивные недостатки. В значительном количестве таких домов отсутствуют подвальные помещения и доступ к коммуникациям, что наряду с высоким износом конструкций приводит к невозможности их капитального ремонта. В частности, при аварийных протечках нет открытого доступа к инженерным коммуникациям. В результате модернизация инженерной инфраструктуры в таких домах практически невозможна.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xml:space="preserve">     При осуществлении контроля за ходом проведения капитального ремонта специалисты столкнулись с трудностями, связанными с конструктивными особенностями многоквартирных домов первого периода индустриального домостроения. В целом ряде домов в квартирах отсутствуют стандартные отопительные приборы под окнами, трубы </w:t>
      </w:r>
      <w:r w:rsidRPr="002C2E82">
        <w:rPr>
          <w:rFonts w:ascii="Arial" w:eastAsia="Times New Roman" w:hAnsi="Arial" w:cs="Arial"/>
          <w:color w:val="2D2D2D"/>
          <w:spacing w:val="2"/>
          <w:sz w:val="21"/>
          <w:szCs w:val="21"/>
          <w:lang w:eastAsia="ru-RU"/>
        </w:rPr>
        <w:lastRenderedPageBreak/>
        <w:t>регистров отопления квартир вмонтированы в поперечные панели, что не обеспечивает нормативной внутренней температуры. Прокладка новых стояков с установкой отопительных приборов открытым способом значительно уменьшает полезную площадь квартир. В некоторых случаях возникает необходимость срезки балконов при отсутствии технической возможности их последующего восстановления без частичной разборки наружных стен.</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При формировании адресного перечня многоквартирных домов, включенных в Программу реновации, были учтены результаты мониторинга технического состояния жилищного фонда, проводимого Государственной жилищной инспекцией города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По итогам обследования несущих и ненесущих элементов, инженерных систем и оборудования многоквартирных домов первого периода индустриального домостроения и аналогичных им по характеристикам конструктивных элементов многоквартирных домов Государственной жилищной инспекцией города Москвы было выявлено, что техническое состояние многоквартирных домов, включенных в Программу реновации, характеризуется снижением несущей способности и эксплуатационных характеристик строительных конструкций и в ближайшие 10-15 лет перейдет в недопустимое состояние. Проведение ремонтных работ в таких строениях не улучшит условия проживания и ситуацию с соблюдением мер безопасности граждан.</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Учитывая изложенное, дальнейшая эксплуатация многоквартирных домов, включенных в программу реновации, в ближайшее время приведет к массовому росту аварийного жилья в городе Москве.</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2.3.2. Одной из основных целей, поставленных Президентом Российской Федерации В.В.Путиным на заседании Государственного совета по вопросам развития строительного комплекса и совершенствования градостроительной деятельности, состоявшемся 17 мая 2016 г., а также ключевой задачей </w:t>
      </w:r>
      <w:hyperlink r:id="rId19" w:history="1">
        <w:r w:rsidRPr="002C2E82">
          <w:rPr>
            <w:rFonts w:ascii="Arial" w:eastAsia="Times New Roman" w:hAnsi="Arial" w:cs="Arial"/>
            <w:color w:val="00466E"/>
            <w:spacing w:val="2"/>
            <w:sz w:val="21"/>
            <w:szCs w:val="21"/>
            <w:u w:val="single"/>
            <w:lang w:eastAsia="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2C2E82">
        <w:rPr>
          <w:rFonts w:ascii="Arial" w:eastAsia="Times New Roman" w:hAnsi="Arial" w:cs="Arial"/>
          <w:color w:val="2D2D2D"/>
          <w:spacing w:val="2"/>
          <w:sz w:val="21"/>
          <w:szCs w:val="21"/>
          <w:lang w:eastAsia="ru-RU"/>
        </w:rPr>
        <w:t>, утвержденной </w:t>
      </w:r>
      <w:hyperlink r:id="rId20" w:history="1">
        <w:r w:rsidRPr="002C2E82">
          <w:rPr>
            <w:rFonts w:ascii="Arial" w:eastAsia="Times New Roman" w:hAnsi="Arial" w:cs="Arial"/>
            <w:color w:val="00466E"/>
            <w:spacing w:val="2"/>
            <w:sz w:val="21"/>
            <w:szCs w:val="21"/>
            <w:u w:val="single"/>
            <w:lang w:eastAsia="ru-RU"/>
          </w:rPr>
          <w:t>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2C2E82">
        <w:rPr>
          <w:rFonts w:ascii="Arial" w:eastAsia="Times New Roman" w:hAnsi="Arial" w:cs="Arial"/>
          <w:color w:val="2D2D2D"/>
          <w:spacing w:val="2"/>
          <w:sz w:val="21"/>
          <w:szCs w:val="21"/>
          <w:lang w:eastAsia="ru-RU"/>
        </w:rPr>
        <w:t>, является повышение доступности жилья и качества жилищного обеспечения населения.</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Обеспеченность жильем согласно действующей Государственной программе города Москвы "Жилище" (</w:t>
      </w:r>
      <w:hyperlink r:id="rId21" w:history="1">
        <w:r w:rsidRPr="002C2E82">
          <w:rPr>
            <w:rFonts w:ascii="Arial" w:eastAsia="Times New Roman" w:hAnsi="Arial" w:cs="Arial"/>
            <w:color w:val="00466E"/>
            <w:spacing w:val="2"/>
            <w:sz w:val="21"/>
            <w:szCs w:val="21"/>
            <w:u w:val="single"/>
            <w:lang w:eastAsia="ru-RU"/>
          </w:rPr>
          <w:t>постановление Правительства Москвы от 27 сентября 2011 г. N 454-ПП "Об утверждении Государственной программы города Москвы "Жилище"</w:t>
        </w:r>
      </w:hyperlink>
      <w:r w:rsidRPr="002C2E82">
        <w:rPr>
          <w:rFonts w:ascii="Arial" w:eastAsia="Times New Roman" w:hAnsi="Arial" w:cs="Arial"/>
          <w:color w:val="2D2D2D"/>
          <w:spacing w:val="2"/>
          <w:sz w:val="21"/>
          <w:szCs w:val="21"/>
          <w:lang w:eastAsia="ru-RU"/>
        </w:rPr>
        <w:t>) оценивается на уровне 19,7 кв.м на человека. Данный показатель является наименьшим в сравнении с крупными городами-миллионниками России (рисунок 1) и крупными мегаполисами мира (рисунок 2).</w:t>
      </w:r>
    </w:p>
    <w:tbl>
      <w:tblPr>
        <w:tblW w:w="0" w:type="auto"/>
        <w:jc w:val="center"/>
        <w:tblCellMar>
          <w:left w:w="0" w:type="dxa"/>
          <w:right w:w="0" w:type="dxa"/>
        </w:tblCellMar>
        <w:tblLook w:val="04A0" w:firstRow="1" w:lastRow="0" w:firstColumn="1" w:lastColumn="0" w:noHBand="0" w:noVBand="1"/>
      </w:tblPr>
      <w:tblGrid>
        <w:gridCol w:w="9355"/>
      </w:tblGrid>
      <w:tr w:rsidR="002C2E82" w:rsidRPr="002C2E82" w:rsidTr="002C2E82">
        <w:trPr>
          <w:trHeight w:val="15"/>
          <w:jc w:val="center"/>
        </w:trPr>
        <w:tc>
          <w:tcPr>
            <w:tcW w:w="11642"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rPr>
          <w:jc w:val="center"/>
        </w:trPr>
        <w:tc>
          <w:tcPr>
            <w:tcW w:w="11642" w:type="dxa"/>
            <w:tcBorders>
              <w:top w:val="nil"/>
              <w:left w:val="nil"/>
              <w:bottom w:val="nil"/>
              <w:right w:val="nil"/>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noProof/>
                <w:color w:val="2D2D2D"/>
                <w:sz w:val="21"/>
                <w:szCs w:val="21"/>
                <w:lang w:eastAsia="ru-RU"/>
              </w:rPr>
              <w:lastRenderedPageBreak/>
              <w:drawing>
                <wp:inline distT="0" distB="0" distL="0" distR="0" wp14:anchorId="10FBFB32" wp14:editId="2DE06284">
                  <wp:extent cx="5857875" cy="1933575"/>
                  <wp:effectExtent l="0" t="0" r="9525" b="9525"/>
                  <wp:docPr id="1" name="Рисунок 1" descr="О Программе реновации жилищного фонда в городе Москве (с изменениями на 12 декабря 2017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рограмме реновации жилищного фонда в городе Москве (с изменениями на 12 декабря 2017 год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7875" cy="1933575"/>
                          </a:xfrm>
                          <a:prstGeom prst="rect">
                            <a:avLst/>
                          </a:prstGeom>
                          <a:noFill/>
                          <a:ln>
                            <a:noFill/>
                          </a:ln>
                        </pic:spPr>
                      </pic:pic>
                    </a:graphicData>
                  </a:graphic>
                </wp:inline>
              </w:drawing>
            </w:r>
          </w:p>
        </w:tc>
      </w:tr>
    </w:tbl>
    <w:p w:rsidR="002C2E82" w:rsidRPr="002C2E82" w:rsidRDefault="002C2E82" w:rsidP="002C2E8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Рисунок 1. Общая площадь жилых помещений, приходящаяся в среднем на одного жителя в городах России, кв.м</w:t>
      </w:r>
    </w:p>
    <w:tbl>
      <w:tblPr>
        <w:tblW w:w="0" w:type="auto"/>
        <w:jc w:val="center"/>
        <w:tblCellMar>
          <w:left w:w="0" w:type="dxa"/>
          <w:right w:w="0" w:type="dxa"/>
        </w:tblCellMar>
        <w:tblLook w:val="04A0" w:firstRow="1" w:lastRow="0" w:firstColumn="1" w:lastColumn="0" w:noHBand="0" w:noVBand="1"/>
      </w:tblPr>
      <w:tblGrid>
        <w:gridCol w:w="9355"/>
      </w:tblGrid>
      <w:tr w:rsidR="002C2E82" w:rsidRPr="002C2E82" w:rsidTr="002C2E82">
        <w:trPr>
          <w:trHeight w:val="15"/>
          <w:jc w:val="center"/>
        </w:trPr>
        <w:tc>
          <w:tcPr>
            <w:tcW w:w="1127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rPr>
          <w:jc w:val="center"/>
        </w:trPr>
        <w:tc>
          <w:tcPr>
            <w:tcW w:w="11273" w:type="dxa"/>
            <w:tcBorders>
              <w:top w:val="nil"/>
              <w:left w:val="nil"/>
              <w:bottom w:val="nil"/>
              <w:right w:val="nil"/>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noProof/>
                <w:color w:val="2D2D2D"/>
                <w:sz w:val="21"/>
                <w:szCs w:val="21"/>
                <w:lang w:eastAsia="ru-RU"/>
              </w:rPr>
              <w:drawing>
                <wp:inline distT="0" distB="0" distL="0" distR="0" wp14:anchorId="14302205" wp14:editId="1595D8E9">
                  <wp:extent cx="5172075" cy="1466850"/>
                  <wp:effectExtent l="0" t="0" r="9525" b="0"/>
                  <wp:docPr id="2" name="Рисунок 2" descr="О Программе реновации жилищного фонда в городе Москве (с изменениями на 12 декабря 2017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Программе реновации жилищного фонда в городе Москве (с изменениями на 12 декабря 2017 год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72075" cy="1466850"/>
                          </a:xfrm>
                          <a:prstGeom prst="rect">
                            <a:avLst/>
                          </a:prstGeom>
                          <a:noFill/>
                          <a:ln>
                            <a:noFill/>
                          </a:ln>
                        </pic:spPr>
                      </pic:pic>
                    </a:graphicData>
                  </a:graphic>
                </wp:inline>
              </w:drawing>
            </w:r>
          </w:p>
        </w:tc>
      </w:tr>
    </w:tbl>
    <w:p w:rsidR="002C2E82" w:rsidRPr="002C2E82" w:rsidRDefault="002C2E82" w:rsidP="002C2E8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Рисунок 2. Общая площадь жилых помещений, приходящаяся в среднем на одного жителя по итогам 2016 года в крупных мегаполисах мира, кв.м</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Реализация Программы реновации, предусматривающей качественное обновление жилищного фонда, позволит улучшить показатель обеспеченности жильем граждан.</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2.3.3. Сложившиеся кварталы жилой застройки, в которых расположены многоквартирные дома первого периода индустриального домостроения, аналогичные им по характеристикам конструктивных элементов многоквартирные дома, формировались без учета требований к комфортной городской среде. Для этих кварталов характерны невысокие показатели обеспеченности жилищным фондом, значительное снижение потребительских характеристик жилья.</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Реализация Программы реновации будет способствовать устойчивому развитию жилых территорий, созданию благоприятной среды жизнедеятельности, общественных пространств и благоустройству территории с учетом экономических, социальных, иных общественных интересов, позволит сформировать новый, современный облик столицы Российской Федерации.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2.3.4. В Правительство Москвы за последние годы поступали массовые обращения граждан с просьбой включить дома "несносимых" серий в программу комплексной реконструкции районов пятиэтажной застройки первого периода индустриального домостроения. В 2016-2017 годах с инициативой о необходимости разработки новой программы реновации выступили многие муниципальные образования города Москвы, Общественная палата г.Москвы. В поддержку Программы реновации неоднократно высказывались депутаты </w:t>
      </w:r>
      <w:r w:rsidRPr="002C2E82">
        <w:rPr>
          <w:rFonts w:ascii="Arial" w:eastAsia="Times New Roman" w:hAnsi="Arial" w:cs="Arial"/>
          <w:color w:val="2D2D2D"/>
          <w:spacing w:val="2"/>
          <w:sz w:val="21"/>
          <w:szCs w:val="21"/>
          <w:lang w:eastAsia="ru-RU"/>
        </w:rPr>
        <w:lastRenderedPageBreak/>
        <w:t>Московской городской Думы.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Учитывая изложенное, реализация Программы реновации является одной из наиболее значимых и приоритетных задач Правительства Москвы в области жилищной и градостроительной политики. Ее выполнение позволит обновить жилищный фонд в городе Москве, повысит уровень доступности и комфортности жилья, будет способствовать росту обеспеченности жильем населения столицы, а также приведет к качественным изменениям городской среды.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3. Задачи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3.1. Основная задача Программы реновации - не допустить массового появления аварийного жилищного фонда в городе Москве и одновременно скорректировать накопленные за предыдущие десятилетия диспропорции развития города и сформировать городскую среду принципиально нового качества.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Реализация Программы реновации способствует достижению целей и одной из задач </w:t>
      </w:r>
      <w:hyperlink r:id="rId24" w:history="1">
        <w:r w:rsidRPr="002C2E82">
          <w:rPr>
            <w:rFonts w:ascii="Arial" w:eastAsia="Times New Roman" w:hAnsi="Arial" w:cs="Arial"/>
            <w:color w:val="00466E"/>
            <w:spacing w:val="2"/>
            <w:sz w:val="21"/>
            <w:szCs w:val="21"/>
            <w:u w:val="single"/>
            <w:lang w:eastAsia="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2C2E82">
        <w:rPr>
          <w:rFonts w:ascii="Arial" w:eastAsia="Times New Roman" w:hAnsi="Arial" w:cs="Arial"/>
          <w:color w:val="2D2D2D"/>
          <w:spacing w:val="2"/>
          <w:sz w:val="21"/>
          <w:szCs w:val="21"/>
          <w:lang w:eastAsia="ru-RU"/>
        </w:rPr>
        <w:t>, утвержденной </w:t>
      </w:r>
      <w:hyperlink r:id="rId25" w:history="1">
        <w:r w:rsidRPr="002C2E82">
          <w:rPr>
            <w:rFonts w:ascii="Arial" w:eastAsia="Times New Roman" w:hAnsi="Arial" w:cs="Arial"/>
            <w:color w:val="00466E"/>
            <w:spacing w:val="2"/>
            <w:sz w:val="21"/>
            <w:szCs w:val="21"/>
            <w:u w:val="single"/>
            <w:lang w:eastAsia="ru-RU"/>
          </w:rPr>
          <w:t>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2C2E82">
        <w:rPr>
          <w:rFonts w:ascii="Arial" w:eastAsia="Times New Roman" w:hAnsi="Arial" w:cs="Arial"/>
          <w:color w:val="2D2D2D"/>
          <w:spacing w:val="2"/>
          <w:sz w:val="21"/>
          <w:szCs w:val="21"/>
          <w:lang w:eastAsia="ru-RU"/>
        </w:rPr>
        <w:t>, таких как повышение доступности жилья и качества жилищного обеспечения населения, повышение качества и надежности предоставления жилищно-коммунальных услуг населению, формирование комфортной городской среды.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Очередность выполнения мероприятий по реализации Программы реновации согласуется с утверждаемой для этих целей градостроительной документацией, техническим состоянием многоквартирных домов, включенных в Программу реновации, механизмами финансирования и социально-экономическими факторами градостроительного развития столицы.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Реновация жилищного фонда осуществляется с учетом развития сети объектов инфраструктуры, создания дополнительных условий для развития человеческого потенциала, экологии, что обеспечивает комплексное развитие территории в соответствии с современными требованиями к городской среде.</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3.2. При реализации Программы реновации также планируется решение следующих задач:</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3.2.1. Формирование полицентрической структуры города. Повышение пешеходной доступности необходимых для обеспечения жизнедеятельности объектов, снижение </w:t>
      </w:r>
      <w:r w:rsidRPr="002C2E82">
        <w:rPr>
          <w:rFonts w:ascii="Arial" w:eastAsia="Times New Roman" w:hAnsi="Arial" w:cs="Arial"/>
          <w:color w:val="2D2D2D"/>
          <w:spacing w:val="2"/>
          <w:sz w:val="21"/>
          <w:szCs w:val="21"/>
          <w:lang w:eastAsia="ru-RU"/>
        </w:rPr>
        <w:lastRenderedPageBreak/>
        <w:t>нагрузки на транспортную инфраструктуру. Уменьшение перепробега автотранспорта.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3.2.2. Создание новой планировочной структуры городской среды со смешанной функцией, приспособленной для комфортного проживания, отдыха и работы. Организация рабочих мест и мест проживания в границах планировочной структуры.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3.2.3. Строительство энергоэффективных многоквартирных домов, снижение затрат на их эксплуатацию.</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3.2.4. Улучшение экологической обстановки.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3.2.5. Обновление и модернизация инженерной инфраструктуры.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3.2.6. Формирование современного архитектурного облика города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4. Гарантии жилищных и имущественных прав физических и юридических лиц при реализации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4.1. В предусмотренный Программой реновации перечень многоквартирных домов первого периода индустриального домостроения, аналогичных им по характеристикам конструктивных элементов многоквартирных домов, в отношении которых осуществляется реновация, включены только те многоквартирные дома первого периода индустриального домостроения, аналогичные им по характеристикам конструктивных элементов многоквартирные дома, в которых собственники и наниматели жилых помещений большинством не менее двух третей поддержали включение таких многоквартирных домов в проект программы реновации жилищного фонда в городе Москве в порядке, предусмотренном </w:t>
      </w:r>
      <w:hyperlink r:id="rId26" w:history="1">
        <w:r w:rsidRPr="002C2E82">
          <w:rPr>
            <w:rFonts w:ascii="Arial" w:eastAsia="Times New Roman" w:hAnsi="Arial" w:cs="Arial"/>
            <w:color w:val="00466E"/>
            <w:spacing w:val="2"/>
            <w:sz w:val="21"/>
            <w:szCs w:val="21"/>
            <w:u w:val="single"/>
            <w:lang w:eastAsia="ru-RU"/>
          </w:rPr>
          <w:t>постановлением Правительства Москвы от 2 мая 2017 г. N 245-ПП "Об учете мнения населения по проекту реновации жилищного фонда в городе Москве"</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4.2. Многоквартирный дом, включенный в Программу реновации, может быть исключен из нее на любом этапе ее реализации (до дня заключения первого договора социального найма в отношении равнозначного жилого помещения или до дня заключения первого договора, предусматривающего переход права собственности на жилое помещение в многоквартирном доме, включенном в Программу реновации, в том числе вследствие предоставления равноценного возмещения, но не менее чем в течение 90 дней со дня принятия решения о реновации) в соответствии с частью третьей </w:t>
      </w:r>
      <w:hyperlink r:id="rId27" w:history="1">
        <w:r w:rsidRPr="002C2E82">
          <w:rPr>
            <w:rFonts w:ascii="Arial" w:eastAsia="Times New Roman" w:hAnsi="Arial" w:cs="Arial"/>
            <w:color w:val="00466E"/>
            <w:spacing w:val="2"/>
            <w:sz w:val="21"/>
            <w:szCs w:val="21"/>
            <w:u w:val="single"/>
            <w:lang w:eastAsia="ru-RU"/>
          </w:rPr>
          <w:t>статьи 7_1 Закона Российской Федерации "О статусе столицы Российской Федерации"</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lastRenderedPageBreak/>
        <w:t>4.3. Всем собственникам и нанимателям жилых помещений в многоквартирных домах, включенных в Программу реновации, взамен таких жилых помещений будут бесплатно предоставляться равнозначные помещения, одновременно соответствующие следующим требованиям:</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4.3.1. Жилая площадь и количество комнат в таком жилом помещении не меньше жилой площади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4.3.2. Такое жилое помещение соответствует стандартам благоустройства, установленным законодательством города Москвы, а также имеет улучшенную отделку в соответствии с требованиями, установленными нормативным правовым актом города Москвы.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4.3.3. Такое жилое помещение находится в многоквартирном доме, который расположен в том же районе города Москвы, в котором расположен многоквартирный дом, включенный в Программу реновации (при этом границы указанного района определяются по состоянию на 1 января 2017 г.), за исключением случая, если многоквартирный дом расположен в Зеленоградском, Троицком или Новомосковском административных округах города Москвы. В этом случае равнозначное жилое помещение предоставляется в границах административного округа города Москвы, в котором расположен многоквартирный дом, включенный в Программу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4.4. Вместо равнозначного жилого помещения собственник жилого помещения в многоквартирном доме, включенном в Программу реновации, вправе получить равноценное возмещение в денежной или в натуральной форме. При этом размер равноценного возмещения определяется в соответствии с </w:t>
      </w:r>
      <w:hyperlink r:id="rId28" w:history="1">
        <w:r w:rsidRPr="002C2E82">
          <w:rPr>
            <w:rFonts w:ascii="Arial" w:eastAsia="Times New Roman" w:hAnsi="Arial" w:cs="Arial"/>
            <w:color w:val="00466E"/>
            <w:spacing w:val="2"/>
            <w:sz w:val="21"/>
            <w:szCs w:val="21"/>
            <w:u w:val="single"/>
            <w:lang w:eastAsia="ru-RU"/>
          </w:rPr>
          <w:t>частью 7 статьи 32 Жилищного кодекса Российской Федерации</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4.5. Нанимателю жилого помещения и проживающим совместно с ним членам его семьи взамен освобождаемого ими жилого помещения предоставляется равнозначное жилое помещение по договору социального найма. При наличии их письменного заявления равнозначное жилое помещение предоставляется им на праве собственности.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4.6. Гражданам, нуждающимся в жилых помещениях, предоставляемых по договорам социального найма (в том числе гражданам, принятым на учет до 1 марта 2005 г.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Программу реновации, жилищные условия улучшаются путем предоставления жилых помещений по норме предоставления на одного человека, установленной нормативным правовым актом города Москвы, во внеочередном порядке и на условиях, установленных нормативным правовым актом города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xml:space="preserve">     В случае отказа указанных в абзаце первом настоящего пункта граждан от улучшения жилищных условий, а также при несоблюдении ими условий, установленных нормативным правовым актом города Москвы, им предоставляется равнозначное жилое помещение либо </w:t>
      </w:r>
      <w:r w:rsidRPr="002C2E82">
        <w:rPr>
          <w:rFonts w:ascii="Arial" w:eastAsia="Times New Roman" w:hAnsi="Arial" w:cs="Arial"/>
          <w:color w:val="2D2D2D"/>
          <w:spacing w:val="2"/>
          <w:sz w:val="21"/>
          <w:szCs w:val="21"/>
          <w:lang w:eastAsia="ru-RU"/>
        </w:rPr>
        <w:lastRenderedPageBreak/>
        <w:t>равноценное возмещение. При этом такие граждане сохраняют право состоять на учете в качестве нуждающихся в жилых помещениях, предоставляемых по договорам социального найма, до получения ими жилых помещений в порядке улучшения жилищных условий или до выявления предусмотренных жилищным законодательством оснований для снятия их с данного учета.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4.7. Собственники жилых помещений в многоквартирных домах, включенных в Программу реновации, освобождаются от уплаты взносов на капитальный ремонт общего имущества в многоквартирном доме, включенном в Программу реновации, со дня утверждения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4.8. Ветеранам, одиноким и (или) одиноко проживающим гражданам, достигшим пенсионного возраста, инвалидам, малоимущим гражданам, многодетным семьям, а также иным категориям граждан, установленным нормативным правовым актом города Москвы, оказывается содействие при переселении в связи с реализацией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4.9. Собственникам нежилых помещений в многоквартирных домах, включенных в Программу реновации, гарантируется предварительное и равноценное возмещение в связи с изъятием таких нежилых помещений для государственных нужд города Москвы.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4.10. Субъекты малого и среднего предпринимательства при прекращении права аренды находящихся в собственности города Москвы нежилых помещений в многоквартирных домах, включенных в Программу реновации, имеют право на заключение нового договора аренды нежилого помещения, находящегося в собственности города Москвы и являющегося равнозначным в соответствии с </w:t>
      </w:r>
      <w:hyperlink r:id="rId29" w:history="1">
        <w:r w:rsidRPr="002C2E82">
          <w:rPr>
            <w:rFonts w:ascii="Arial" w:eastAsia="Times New Roman" w:hAnsi="Arial" w:cs="Arial"/>
            <w:color w:val="00466E"/>
            <w:spacing w:val="2"/>
            <w:sz w:val="21"/>
            <w:szCs w:val="21"/>
            <w:u w:val="single"/>
            <w:lang w:eastAsia="ru-RU"/>
          </w:rPr>
          <w:t>пунктом 12 части 1 статьи 17_1 Федерального закона от 26 июля 2006 г. N 135-ФЗ "О защите конкуренции"</w:t>
        </w:r>
      </w:hyperlink>
      <w:r w:rsidRPr="002C2E82">
        <w:rPr>
          <w:rFonts w:ascii="Arial" w:eastAsia="Times New Roman" w:hAnsi="Arial" w:cs="Arial"/>
          <w:color w:val="2D2D2D"/>
          <w:spacing w:val="2"/>
          <w:sz w:val="21"/>
          <w:szCs w:val="21"/>
          <w:lang w:eastAsia="ru-RU"/>
        </w:rPr>
        <w:t>, на тех же условиях, что и ранее заключенный договор аренды нежилого помещения, и на срок, оставшийся до его истечения, без проведения торгов и с сохранением льгот, предусмотренных законодательством Российской Федерации, законами и иными нормативными правовыми актами города Москвы. При этом если срок ранее заключенного договора аренды нежилого помещения истек, но указанный договор считается возобновленным, новый договор аренды нежилого помещения заключается на 10 лет.</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4.11. Территория для строительства многоквартирных домов, предназначенных для переселения, обеспечивается объектами коммунальной, транспортной, социальной инфраструктуры в соответствии с документами территориального планирования, нормативами градостроительного проектирования и иными требованиями, определенными законодательством о градостроительной деятельности.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xml:space="preserve">     Показатели обеспеченности жителей многоквартирных домов, предназначенных для переселения, объектами социальной инфраструктуры, а также показатели территориальной доступности объектов социальной инфраструктуры для жителей указанных многоквартирных домов определяются в соответствии с нормативными правовыми актами Российской Федерации и нормативными правовыми актами города Москвы, а также с учетом текущей обеспеченности конкретной территории указанными объектами социальной </w:t>
      </w:r>
      <w:r w:rsidRPr="002C2E82">
        <w:rPr>
          <w:rFonts w:ascii="Arial" w:eastAsia="Times New Roman" w:hAnsi="Arial" w:cs="Arial"/>
          <w:color w:val="2D2D2D"/>
          <w:spacing w:val="2"/>
          <w:sz w:val="21"/>
          <w:szCs w:val="21"/>
          <w:lang w:eastAsia="ru-RU"/>
        </w:rPr>
        <w:lastRenderedPageBreak/>
        <w:t>инфраструктуры.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4.12.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прифасадной зоны, организации дворовых и внутриквартальных озелененных территорий.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4.13. В целях реализации Программы реновации должно быть обеспечено строительство предназначенных для переселения монолитных (сборно-монолитных) многоквартирных домов, многоквартирных домов из современных панельных конструкций.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4.14. При реализации Программы реновации Правительством Москвы обеспечивается соблюдение иных гарантий жилищных и имущественных прав собственников помещений в многоквартирных домах, включенных в Программу реновации, нанимателей жилых помещений, предусмотренных </w:t>
      </w:r>
      <w:hyperlink r:id="rId30" w:history="1">
        <w:r w:rsidRPr="002C2E82">
          <w:rPr>
            <w:rFonts w:ascii="Arial" w:eastAsia="Times New Roman" w:hAnsi="Arial" w:cs="Arial"/>
            <w:color w:val="00466E"/>
            <w:spacing w:val="2"/>
            <w:sz w:val="21"/>
            <w:szCs w:val="21"/>
            <w:u w:val="single"/>
            <w:lang w:eastAsia="ru-RU"/>
          </w:rPr>
          <w:t>Конституцией Российской Федерации</w:t>
        </w:r>
      </w:hyperlink>
      <w:r w:rsidRPr="002C2E82">
        <w:rPr>
          <w:rFonts w:ascii="Arial" w:eastAsia="Times New Roman" w:hAnsi="Arial" w:cs="Arial"/>
          <w:color w:val="2D2D2D"/>
          <w:spacing w:val="2"/>
          <w:sz w:val="21"/>
          <w:szCs w:val="21"/>
          <w:lang w:eastAsia="ru-RU"/>
        </w:rPr>
        <w:t>, </w:t>
      </w:r>
      <w:hyperlink r:id="rId31" w:history="1">
        <w:r w:rsidRPr="002C2E82">
          <w:rPr>
            <w:rFonts w:ascii="Arial" w:eastAsia="Times New Roman" w:hAnsi="Arial" w:cs="Arial"/>
            <w:color w:val="00466E"/>
            <w:spacing w:val="2"/>
            <w:sz w:val="21"/>
            <w:szCs w:val="21"/>
            <w:u w:val="single"/>
            <w:lang w:eastAsia="ru-RU"/>
          </w:rPr>
          <w:t>Жилищным кодексом Российской Федерации</w:t>
        </w:r>
      </w:hyperlink>
      <w:r w:rsidRPr="002C2E82">
        <w:rPr>
          <w:rFonts w:ascii="Arial" w:eastAsia="Times New Roman" w:hAnsi="Arial" w:cs="Arial"/>
          <w:color w:val="2D2D2D"/>
          <w:spacing w:val="2"/>
          <w:sz w:val="21"/>
          <w:szCs w:val="21"/>
          <w:lang w:eastAsia="ru-RU"/>
        </w:rPr>
        <w:t>, </w:t>
      </w:r>
      <w:hyperlink r:id="rId32" w:history="1">
        <w:r w:rsidRPr="002C2E82">
          <w:rPr>
            <w:rFonts w:ascii="Arial" w:eastAsia="Times New Roman" w:hAnsi="Arial" w:cs="Arial"/>
            <w:color w:val="00466E"/>
            <w:spacing w:val="2"/>
            <w:sz w:val="21"/>
            <w:szCs w:val="21"/>
            <w:u w:val="single"/>
            <w:lang w:eastAsia="ru-RU"/>
          </w:rPr>
          <w:t>Гражданским кодексом Российской Федерации</w:t>
        </w:r>
      </w:hyperlink>
      <w:r w:rsidRPr="002C2E82">
        <w:rPr>
          <w:rFonts w:ascii="Arial" w:eastAsia="Times New Roman" w:hAnsi="Arial" w:cs="Arial"/>
          <w:color w:val="2D2D2D"/>
          <w:spacing w:val="2"/>
          <w:sz w:val="21"/>
          <w:szCs w:val="21"/>
          <w:lang w:eastAsia="ru-RU"/>
        </w:rPr>
        <w:t>, </w:t>
      </w:r>
      <w:hyperlink r:id="rId33" w:history="1">
        <w:r w:rsidRPr="002C2E82">
          <w:rPr>
            <w:rFonts w:ascii="Arial" w:eastAsia="Times New Roman" w:hAnsi="Arial" w:cs="Arial"/>
            <w:color w:val="00466E"/>
            <w:spacing w:val="2"/>
            <w:sz w:val="21"/>
            <w:szCs w:val="21"/>
            <w:u w:val="single"/>
            <w:lang w:eastAsia="ru-RU"/>
          </w:rPr>
          <w:t>Законом Российской Федерации "О статусе столицы Российской Федерации"</w:t>
        </w:r>
      </w:hyperlink>
      <w:r w:rsidRPr="002C2E82">
        <w:rPr>
          <w:rFonts w:ascii="Arial" w:eastAsia="Times New Roman" w:hAnsi="Arial" w:cs="Arial"/>
          <w:color w:val="2D2D2D"/>
          <w:spacing w:val="2"/>
          <w:sz w:val="21"/>
          <w:szCs w:val="21"/>
          <w:lang w:eastAsia="ru-RU"/>
        </w:rPr>
        <w:t>, иными федеральными законами, нормативными правовыми актами города Москвы.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5. Укрупненный порядок реализации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 После утверждения Программы реновации жилищного фонда в городе Москве реализуются следующие мероприятия: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5.1.1. Формирование нормативной правовой базы города Москвы для реализации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5.1.2. Подготовка градостроительной документации, необходимой для реализации Программы реновации, и определение этапов реализации Программы реновации, сроков их выполнения (по мере утверждения указанной градостроительной документации).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5.1.3. Проектирование, строительство и ввод в эксплуатацию многоквартирных домов, предназначенных для переселения.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5.1.4. Обеспечение выполнения необходимых мероприятий по созданию комфортной среды проживания, благоустройству территорий, предназначенных для строительства </w:t>
      </w:r>
      <w:r w:rsidRPr="002C2E82">
        <w:rPr>
          <w:rFonts w:ascii="Arial" w:eastAsia="Times New Roman" w:hAnsi="Arial" w:cs="Arial"/>
          <w:color w:val="2D2D2D"/>
          <w:spacing w:val="2"/>
          <w:sz w:val="21"/>
          <w:szCs w:val="21"/>
          <w:lang w:eastAsia="ru-RU"/>
        </w:rPr>
        <w:lastRenderedPageBreak/>
        <w:t>многоквартирных домов для переселения граждан.</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5.1.5. Обеспечение необходимыми объектами социальной, инженерной и транспортной инфраструктур территорий, предназначенных для строительства многоквартирных домов для переселения граждан.</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5.1.6. Переселение жителей многоквартирных домов, включенных в Программу реновации, в равнозначные жилые помещения или предоставление равноценного возмещения в денежной или натуральной форме. Приобретение жителями многоквартирных домов за доплату жилых помещений большей площади и (или) жилых помещений, имеющих большее количество комнат, чем предоставляемые им равнозначные жилые помещения, в порядке, установленном нормативным правовым актом города Москвы.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5.1.7. Снос многоквартирных домов, включенных в Программу реновации, после завершения переселения жителей таких домов в равноценные жилые помещения или предоставления им равноценного возмещения, а также после предоставления всем собственникам нежилых помещений предварительного и равноценного возмещения за их нежилые помещения.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5.1.8. Строительство взамен снесенных домов, включенных в Программу реновации, новых многоквартирных домов, предназначенных для переселения, и выполнение мероприятий, предусмотренных пунктами 5.1.4, 5.1.5 и 5.1.6 настоящего раздела.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6. Подходы к реализации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6.1. С учетом накопленного опыта реализации программы комплексной реконструкции районов пятиэтажной застройки первого периода индустриального домостроения и для решения задач Программы реновации жилищного фонда в городе Москве планируется проведение в том числе следующих работ:</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6.1.1. Совершенствование нормативно-правовой базы и градостроительных процедур с целью сокращения сроков проектирования и строительства.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6.1.2. Применение новых стандартов отделки квартир и благоустройства.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6.1.3. Расширение состава проектов планировки территории в целях детальной проработки и выбора оптимального варианта реализации Программы реновации в границах территории и повышения качества проектных решений.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6.1.4. Комплексный подход к формированию комфортной городской среды при реализации Программы реновации жилищного фонда в городе Москве.</w:t>
      </w:r>
      <w:r w:rsidRPr="002C2E82">
        <w:rPr>
          <w:rFonts w:ascii="Arial" w:eastAsia="Times New Roman" w:hAnsi="Arial" w:cs="Arial"/>
          <w:color w:val="2D2D2D"/>
          <w:spacing w:val="2"/>
          <w:sz w:val="21"/>
          <w:szCs w:val="21"/>
          <w:lang w:eastAsia="ru-RU"/>
        </w:rPr>
        <w:br/>
      </w:r>
      <w:r w:rsidRPr="002C2E82">
        <w:rPr>
          <w:rFonts w:ascii="Arial" w:eastAsia="Times New Roman" w:hAnsi="Arial" w:cs="Arial"/>
          <w:color w:val="2D2D2D"/>
          <w:spacing w:val="2"/>
          <w:sz w:val="21"/>
          <w:szCs w:val="21"/>
          <w:lang w:eastAsia="ru-RU"/>
        </w:rPr>
        <w:lastRenderedPageBreak/>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7. Совершенствование нормативного правового регулирования в целях обеспечения реализации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Одним из направлений совершенствования нормативно-правовой базы является разработка и утверждение региональных нормативов градостроительного проектирования в соответствии с </w:t>
      </w:r>
      <w:hyperlink r:id="rId34" w:history="1">
        <w:r w:rsidRPr="002C2E82">
          <w:rPr>
            <w:rFonts w:ascii="Arial" w:eastAsia="Times New Roman" w:hAnsi="Arial" w:cs="Arial"/>
            <w:color w:val="00466E"/>
            <w:spacing w:val="2"/>
            <w:sz w:val="21"/>
            <w:szCs w:val="21"/>
            <w:u w:val="single"/>
            <w:lang w:eastAsia="ru-RU"/>
          </w:rPr>
          <w:t>Градостроительным кодексом Российской Федерации</w:t>
        </w:r>
      </w:hyperlink>
      <w:r w:rsidRPr="002C2E82">
        <w:rPr>
          <w:rFonts w:ascii="Arial" w:eastAsia="Times New Roman" w:hAnsi="Arial" w:cs="Arial"/>
          <w:color w:val="2D2D2D"/>
          <w:spacing w:val="2"/>
          <w:sz w:val="21"/>
          <w:szCs w:val="21"/>
          <w:lang w:eastAsia="ru-RU"/>
        </w:rPr>
        <w:t>, </w:t>
      </w:r>
      <w:hyperlink r:id="rId35" w:history="1">
        <w:r w:rsidRPr="002C2E82">
          <w:rPr>
            <w:rFonts w:ascii="Arial" w:eastAsia="Times New Roman" w:hAnsi="Arial" w:cs="Arial"/>
            <w:color w:val="00466E"/>
            <w:spacing w:val="2"/>
            <w:sz w:val="21"/>
            <w:szCs w:val="21"/>
            <w:u w:val="single"/>
            <w:lang w:eastAsia="ru-RU"/>
          </w:rPr>
          <w:t>Законом города Москвы от 25 июня 2008 г. N 28 "Градостроительный кодекс города Москвы"</w:t>
        </w:r>
      </w:hyperlink>
      <w:r w:rsidRPr="002C2E82">
        <w:rPr>
          <w:rFonts w:ascii="Arial" w:eastAsia="Times New Roman" w:hAnsi="Arial" w:cs="Arial"/>
          <w:color w:val="2D2D2D"/>
          <w:spacing w:val="2"/>
          <w:sz w:val="21"/>
          <w:szCs w:val="21"/>
          <w:lang w:eastAsia="ru-RU"/>
        </w:rPr>
        <w:t> и </w:t>
      </w:r>
      <w:hyperlink r:id="rId36" w:history="1">
        <w:r w:rsidRPr="002C2E82">
          <w:rPr>
            <w:rFonts w:ascii="Arial" w:eastAsia="Times New Roman" w:hAnsi="Arial" w:cs="Arial"/>
            <w:color w:val="00466E"/>
            <w:spacing w:val="2"/>
            <w:sz w:val="21"/>
            <w:szCs w:val="21"/>
            <w:u w:val="single"/>
            <w:lang w:eastAsia="ru-RU"/>
          </w:rPr>
          <w:t>постановлением Правительства Москвы от 23 декабря 2014 г. N 801-ПП "Об утверждении Положения о содержании, порядке подготовки, утверждения и изменения нормативов градостроительного проектирования города Москвы"</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Разработка и утверждение региональных нормативов градостроительного проектирования осуществляется в целях формирования стандартов комплексного проектирования территорий в части развития жилищного фонда, социальной, транспортной, инженерной инфраструктуры, создания мест </w:t>
      </w:r>
      <w:hyperlink r:id="rId37" w:history="1">
        <w:r w:rsidRPr="002C2E82">
          <w:rPr>
            <w:rFonts w:ascii="Arial" w:eastAsia="Times New Roman" w:hAnsi="Arial" w:cs="Arial"/>
            <w:color w:val="00466E"/>
            <w:spacing w:val="2"/>
            <w:sz w:val="21"/>
            <w:szCs w:val="21"/>
            <w:u w:val="single"/>
            <w:lang w:eastAsia="ru-RU"/>
          </w:rPr>
          <w:t>приложения</w:t>
        </w:r>
      </w:hyperlink>
      <w:r w:rsidRPr="002C2E82">
        <w:rPr>
          <w:rFonts w:ascii="Arial" w:eastAsia="Times New Roman" w:hAnsi="Arial" w:cs="Arial"/>
          <w:color w:val="2D2D2D"/>
          <w:spacing w:val="2"/>
          <w:sz w:val="21"/>
          <w:szCs w:val="21"/>
          <w:lang w:eastAsia="ru-RU"/>
        </w:rPr>
        <w:t> труда, обеспечения безопасных условий жизнедеятельности с учетом специфики реализации проектов реновации территории кварталов существующей жилой застройки.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Нормативы градостроительного проектирования города Москвы устанавливают совокупность расчетных показателей минимально допустимого уровня обеспеченности жителей объектами регионального значения. По состоянию на 2017 год на территории города Москвы разработаны и утверждены региональные нормативы градостроительного проектирования города Москвы в области транспорта, автомобильных дорог регионального или межмуниципального значения (</w:t>
      </w:r>
      <w:hyperlink r:id="rId38" w:history="1">
        <w:r w:rsidRPr="002C2E82">
          <w:rPr>
            <w:rFonts w:ascii="Arial" w:eastAsia="Times New Roman" w:hAnsi="Arial" w:cs="Arial"/>
            <w:color w:val="00466E"/>
            <w:spacing w:val="2"/>
            <w:sz w:val="21"/>
            <w:szCs w:val="21"/>
            <w:u w:val="single"/>
            <w:lang w:eastAsia="ru-RU"/>
          </w:rPr>
          <w:t>постановление Правительства Москвы от 23 декабря 2015 г. N 945-ПП "Об утверждении региональных нормативов градостроительного проектирования города Москвы в области транспорта, автомобильных дорог регионального или межмуниципального значения"</w:t>
        </w:r>
      </w:hyperlink>
      <w:r w:rsidRPr="002C2E82">
        <w:rPr>
          <w:rFonts w:ascii="Arial" w:eastAsia="Times New Roman" w:hAnsi="Arial" w:cs="Arial"/>
          <w:color w:val="2D2D2D"/>
          <w:spacing w:val="2"/>
          <w:sz w:val="21"/>
          <w:szCs w:val="21"/>
          <w:lang w:eastAsia="ru-RU"/>
        </w:rPr>
        <w:t>).</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Дальнейшее утверждение региональных нормативов градостроительного проектирования в отношении объектов образования, здравоохранения, физической культуры и спорта, иных объектов, указанных в </w:t>
      </w:r>
      <w:hyperlink r:id="rId39" w:history="1">
        <w:r w:rsidRPr="002C2E82">
          <w:rPr>
            <w:rFonts w:ascii="Arial" w:eastAsia="Times New Roman" w:hAnsi="Arial" w:cs="Arial"/>
            <w:color w:val="00466E"/>
            <w:spacing w:val="2"/>
            <w:sz w:val="21"/>
            <w:szCs w:val="21"/>
            <w:u w:val="single"/>
            <w:lang w:eastAsia="ru-RU"/>
          </w:rPr>
          <w:t>постановлении Правительства Москвы от 23 декабря 2014 г. N 801-ПП "Об утверждении Положения о содержании, порядке подготовки, утверждения и изменения нормативов градостроительного проектирования города Москвы"</w:t>
        </w:r>
      </w:hyperlink>
      <w:r w:rsidRPr="002C2E82">
        <w:rPr>
          <w:rFonts w:ascii="Arial" w:eastAsia="Times New Roman" w:hAnsi="Arial" w:cs="Arial"/>
          <w:color w:val="2D2D2D"/>
          <w:spacing w:val="2"/>
          <w:sz w:val="21"/>
          <w:szCs w:val="21"/>
          <w:lang w:eastAsia="ru-RU"/>
        </w:rPr>
        <w:t>, позволит сформировать взаимосвязанную и согласованную систему норм градостроительного развития территории с учетом современных стандартов качества проживания и формирования комфортной городской среды с учетом специфики реализации проектов реновации жилищного фонда.</w:t>
      </w:r>
      <w:r w:rsidRPr="002C2E82">
        <w:rPr>
          <w:rFonts w:ascii="Arial" w:eastAsia="Times New Roman" w:hAnsi="Arial" w:cs="Arial"/>
          <w:color w:val="2D2D2D"/>
          <w:spacing w:val="2"/>
          <w:sz w:val="21"/>
          <w:szCs w:val="21"/>
          <w:lang w:eastAsia="ru-RU"/>
        </w:rPr>
        <w:br/>
      </w:r>
      <w:r w:rsidRPr="002C2E82">
        <w:rPr>
          <w:rFonts w:ascii="Arial" w:eastAsia="Times New Roman" w:hAnsi="Arial" w:cs="Arial"/>
          <w:color w:val="2D2D2D"/>
          <w:spacing w:val="2"/>
          <w:sz w:val="21"/>
          <w:szCs w:val="21"/>
          <w:lang w:eastAsia="ru-RU"/>
        </w:rPr>
        <w:lastRenderedPageBreak/>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8. Применение новых стандартов отделки квартир и благоустройства</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 В целях обеспечения комфортности многоквартирных домов, возводимых в рамках Программы реновации, внедряются новые подходы к проектированию жилых зданий: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8.1.1. Применение улучшенной отделки в квартирах.</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8.1.2. Организация входов в подъезд, обеспечивающих удобный доступ для маломобильных граждан и семей с детьми.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8.1.3. Увеличение высоты потолков.</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8.1.4. Застекление лоджий и балконов.</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8.1.5. Организация мест для установки кондиционеров.</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8.1.6. Обеспечение улучшенной звукоизоляции.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8.1.7. Размещение на первых нежилых этажах объектов инфраструктуры повседневного спроса.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8.2. Энергетическая эффективность новых многоквартирных домов является важным показателем при реализации Программы реновации жилищного фонда в городе Москве.</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Анализ существующего пятиэтажного жилищного фонда показывает, что удельное энергопотребление на отопление, вентиляцию и горячее водоснабжение составляет от 286 до 350 кВтч/кв.м в год.</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В Москве нормативное значение энергопотребления при проектировании и строительстве жилого фонда принято на уровне 160 кВтч/кв.м в год с учетом расхода электроэнергии на общие нужды, что составляет 60% от фактического энергопотребления пятиэтажного фонда.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 Достигнуть требуемых результатов позволят разработанные, апробированные и действующие в настоящее время технологии: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8.3.1. Повышение уровня теплозащиты наружных стен, крыши, чердачных перекрытий, окон и балконных дверей.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lastRenderedPageBreak/>
        <w:t>8.3.2. Теплоизоляция внутридомовых инженерных сетей.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8.3.3. Установка общедомовых и квартирных приборов учета потребления тепловой энергии.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8.3.4. Установка общедомовых и квартирных приборов учета потребления воды.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8.3.5. Установка автоматизированного индивидуального теплового пункта - АИТП.</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8.3.6. Установка терморегулирующих клапанов (терморегуляторов) на отопительных приборах.</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8.3.7. Установка датчиков присутствия в местах общего пользования.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8.3.8. Частотное регулирование приводов насосов в циркуляционном трубопроводе системы горячего водоснабжения.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8.3.9. Использование приточно-вытяжных стеновых устройств с рекуперацией теплоты вытяжного воздуха.</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Это позволит при строительстве жилых домов при реализации Программы реновации выйти на новый уровень комфорта, энергоэффективности, экологичности и защиты окружающей среды.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9. Расширение состава проектов планировки территории в целях реализации Программы реновации и повышения качества проектных решений</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9.1. В целях реализации Программы реновации планируется расширить состав проектов планировки территории, что позволит в значительной степени определить архитектурный облик территории, в отношении которой осуществляются мероприятия в соответствии с Программой реновации.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Проекты планировки территорий, разрабатываемые для кварталов реновации, предусматривают не только развитие жилищного фонда, но и строительство объектов социальной инфраструктуры районного и межрайонного уровня.</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xml:space="preserve">     При реализации проектных решений особое внимание уделяется развитию социальной инфраструктуры, обеспечивающих доступность для жителей социально значимых услуг, продуктов, товаров, в том числе: здравоохранения, образования, социального обеспечения </w:t>
      </w:r>
      <w:r w:rsidRPr="002C2E82">
        <w:rPr>
          <w:rFonts w:ascii="Arial" w:eastAsia="Times New Roman" w:hAnsi="Arial" w:cs="Arial"/>
          <w:color w:val="2D2D2D"/>
          <w:spacing w:val="2"/>
          <w:sz w:val="21"/>
          <w:szCs w:val="21"/>
          <w:lang w:eastAsia="ru-RU"/>
        </w:rPr>
        <w:lastRenderedPageBreak/>
        <w:t>и социальной защиты населения, розничной торговли, общественного питания, бытового обслуживания, культуры, досуга, физической культуры и спорта, охраны порядка, гражданской обороны и чрезвычайных ситуаций и др.</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При определении потребности в номенклатуре и мощности объектов, запланированных к строительству или модернизации, учитывается: состояние фонда, мощность и нагрузка на функционирующую сеть организаций и учреждений. Реализация этих мероприятий направлена на повышение доступности социально значимых объектов и услуг, в том числе для маломобильных групп населения.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9.2. В границах территории, в отношении которой осуществляется подготовка проекта планировки территории: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9.2.1. Должны быть расположены многоквартирные дома, подлежащие сносу в соответствии с Программой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9.2.2. Предусматривается строительство многоквартирных домов, предназначенных для переселения.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9.2.3. Предусматривается строительство, реконструкция, капитальный ремонт объектов транспортной, в том числе улично-дорожной сети, парковочного пространства, социальной, инженерной инфраструктур в целях реализации Программы реновации.</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9.2.4. Предусматривается строительство, реконструкция, капитальный ремонт иных объектов капитального строительства, необходимых для реализации Программы реновации, выполнение мероприятий, направленных на создание комфортной среды проживания граждан (формирование тротуаров прифасадной зоны (размещение входных групп, информационных конструкций и площадок сезонных (летних) кафе), пешеходной зоны (организация транзита пешеходов, в том числе маломобильных граждан, размещение мест кратковременного отдыха), зоны озеленения (выполнение санитарно-защитной и эстетической функции, размещение газона, деревьев и кустарников), технической зоны (содержание проезжей части, организация посадочных площадок остановок общественного транспорта, размещение технических средств организации дорожного движения), организация дворовых и внутриквартальных озелененных территорий, которые должны формироваться в виде единой системы, включающей участки зеленых насаждений вдоль пешеходных и транспортных коммуникаций (газоны, рядовые посадки деревьев и кустарников), озелененные площадки вне дворовых территорий (площадки для отдыха, детские, спортивные, спортивно-игровые площадки), объекты рекреации (внутриквартальные скверы, бульвары, сады).</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9.3. В целях реализации Программы реновации для территории реновации планируется разработка комплексных схем инженерного обеспечения (электроснабжение, теплоснабжение, газоснабжение, водоснабжение и водоотведение). В схему будет включено описание существующих и планируемых для размещения линейных объектов инженерной инфраструктуры и иных технологически связанных с ними объектов капитального строительства, в том числе сведения о планируемом расположении точек подключения </w:t>
      </w:r>
      <w:r w:rsidRPr="002C2E82">
        <w:rPr>
          <w:rFonts w:ascii="Arial" w:eastAsia="Times New Roman" w:hAnsi="Arial" w:cs="Arial"/>
          <w:color w:val="2D2D2D"/>
          <w:spacing w:val="2"/>
          <w:sz w:val="21"/>
          <w:szCs w:val="21"/>
          <w:lang w:eastAsia="ru-RU"/>
        </w:rPr>
        <w:lastRenderedPageBreak/>
        <w:t>(технологического присоединения) к сетям инженерно-технического обеспечения, электрическим сетям, о предельной свободной мощности существующих и планируемых для размещения указанных сетей, об их максимальной нагрузке. Это позволит сделать реновацию кварталов комплексной и модернизировать инженерные коммуникации в кварталах существующей застройки.</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10. Комплексный подход к формированию комфортной городской среды при реализации Программы реновации жилищного фонда в городе Москве</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10.1. Реализация Программы реновации позволит сформировать комфортную среду проживания граждан, отвечающую современным стандартам развития мегаполисов. Формирование комфортной городской среды включает:</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10.1.1. Развитие природных и озелененных территорий.</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10.1.2. Развитие благоустроенных общественных пространств.</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10.1.3. Совершенствование планировочной организации кварталов.</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10.2. При реализации Программы реновации будут благоустроены озелененные территории (скверы, бульвары, площадки отдыха) в границах кварталов реновации и на прилегающих территориях.</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Озеленение дворов, общественных территорий для удобства пешеходных связей и повседневного отдыха в виде устройства бульваров, скверов и отдельных рекреационных зеленых зон, а также озеленение общего пользования будет строго нормировано.</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За счет формирования системы публичных пространств - бульваров, рекреационных зон, улиц и проездов - в районах увеличится доступность объектов инфраструктуры.</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Также в соответствии с нормативными требованиями в границах кварталов реновации будут размещаться детские площадки, площадки тихого отдыха, спортивные площадки, внутриквартальные проезды, площадки автостоянок, площадки для выгула собак, хозяйственные площадки для мусорных контейнеров, осуществляться озеленение дворов, озеленение публичных территорий в виде устройства бульваров, скверов и отдельных рекреационных зеленых зон, озеленение общего пользования микрорайона.</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 xml:space="preserve">10.3. Для территорий реновации преимущественно будет применяться квартальный принцип застройки. Четкое разграничение внутридворовых территорий будет одним из основных </w:t>
      </w:r>
      <w:r w:rsidRPr="002C2E82">
        <w:rPr>
          <w:rFonts w:ascii="Arial" w:eastAsia="Times New Roman" w:hAnsi="Arial" w:cs="Arial"/>
          <w:color w:val="2D2D2D"/>
          <w:spacing w:val="2"/>
          <w:sz w:val="21"/>
          <w:szCs w:val="21"/>
          <w:lang w:eastAsia="ru-RU"/>
        </w:rPr>
        <w:lastRenderedPageBreak/>
        <w:t>принципов застройки. В любой жилой застройке будут обязательно формироваться дворы как приватные территории с озеленением, площадками для тихого отдыха и пожарными проездами. Для транзита они будут закрыты самой конфигурацией жилых домов.</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Общественные территории будут выделяться в пределах территории реновации и включать проезды, парковки, скверы, бульвары, то есть зоны утилитарного и рекреационного назначения.</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t>10.4. Планировочная организация территории реновации позволит возводить жилые дома с единым фронтом застройки, более традиционным для города, чем хаотично расставленные объемы. По фронту улиц и внутриквартальных проездов в первых этажах домов предусмотрено размещение объектов торговли и обслуживания, что позволит создать насыщенную среду жилых улиц.</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p>
    <w:p w:rsidR="002C2E82" w:rsidRPr="002C2E82" w:rsidRDefault="002C2E82" w:rsidP="002C2E8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2C2E82">
        <w:rPr>
          <w:rFonts w:ascii="Arial" w:eastAsia="Times New Roman" w:hAnsi="Arial" w:cs="Arial"/>
          <w:color w:val="4C4C4C"/>
          <w:spacing w:val="2"/>
          <w:sz w:val="38"/>
          <w:szCs w:val="38"/>
          <w:lang w:eastAsia="ru-RU"/>
        </w:rPr>
        <w:t>11. Перечень многоквартирных домов первого периода индустриального домостроения, аналогичных им по характеристикам конструктивных элементов многоквартирных домов, в отношении которых осуществляется реновация</w:t>
      </w:r>
    </w:p>
    <w:tbl>
      <w:tblPr>
        <w:tblW w:w="0" w:type="auto"/>
        <w:tblCellMar>
          <w:left w:w="0" w:type="dxa"/>
          <w:right w:w="0" w:type="dxa"/>
        </w:tblCellMar>
        <w:tblLook w:val="04A0" w:firstRow="1" w:lastRow="0" w:firstColumn="1" w:lastColumn="0" w:noHBand="0" w:noVBand="1"/>
      </w:tblPr>
      <w:tblGrid>
        <w:gridCol w:w="999"/>
        <w:gridCol w:w="6434"/>
        <w:gridCol w:w="1922"/>
      </w:tblGrid>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N</w:t>
            </w:r>
            <w:r w:rsidRPr="002C2E82">
              <w:rPr>
                <w:rFonts w:ascii="Times New Roman" w:eastAsia="Times New Roman" w:hAnsi="Times New Roman" w:cs="Times New Roman"/>
                <w:color w:val="2D2D2D"/>
                <w:sz w:val="21"/>
                <w:szCs w:val="21"/>
                <w:lang w:eastAsia="ru-RU"/>
              </w:rPr>
              <w:br/>
              <w:t>п/п</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Адрес</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УНОМ/UNOM</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1. Восточный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Мясниковская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Мясниковская улица, дом 14А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проезд Подбельского,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43,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Гражданская улица, дом 43,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10,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14,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18,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22,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4/37,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4/37,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4/37,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Бойцовая улица, дом 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19/16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20/18,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27/20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Маршала Рокоссовского,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Глебовская улица,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Глебовская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Ивантеевская улица,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Игральная улица,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Игральная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Игральная улица,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Игральная улица, дом 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Игральная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Кузнецовская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Миллионная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Миллионная улица,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Миллионная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Миллионная улица,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Наримановская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2109416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3,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18063</w:t>
            </w:r>
          </w:p>
        </w:tc>
      </w:tr>
      <w:tr w:rsidR="002C2E82" w:rsidRPr="002C2E82" w:rsidTr="002C2E82">
        <w:tc>
          <w:tcPr>
            <w:tcW w:w="1109"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5,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6,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Погонный проезд,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Погонный проезд,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Просторная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Токарная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Погонный проезд,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проезд Подбельского,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Миллионная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Миллионная улица,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20,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20,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29,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29,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29,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33,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33,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Верхняя Первомайская улица, дом 71,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63/12,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63/12,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63/12,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67,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71/25,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71/25,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71/25,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Нижняя Первомайская улица, дом 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42/22,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42/22,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42/22,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46/35,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46/35,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46/35,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70,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8Б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14-я Парковая улица, дом ЗА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14-я Парковая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16-я Парковая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72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Первомайская улица, дом 105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Первомайская улица, дом 128/9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Первомайская улица, дом 128А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Средняя Первомайская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Главная улица, дом 15А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Акулово,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Акулово,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Акулово,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Акулово,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Акулово,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Акулово,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18А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20А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22А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24А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9 Мая,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64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68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74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Амурская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17,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25,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41,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41,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41,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51,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51,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Байкальская улица, дом 51,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Новосибирская улица,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Новосибирская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Новосибирская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Новосибирская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Бирюсинка, дом 11/38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Бирюсинка,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Бирюсинка,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Бирюсинка,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Бирюсинка,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Уральская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Уральская улица, дом 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11,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11,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Чусовская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85,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85,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101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103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105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89,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89,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93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95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97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Напольный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Прядильная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Прядильная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Прядильная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Прядильная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Прядильная улица,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Парковая улица, дом 20/53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Парковая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Парковая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Первомайская улица, дом 47/19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59А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Парковая улица,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Прядильная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Парковая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Парковая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Парковая улица, дом 29Б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Парковая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21А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Верхняя Первомайская улица,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14/36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бульвар,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Измайловский проспект,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Первомайская улица,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Первомайская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Косинская улица,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Косинская улица, дом 28А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Косинская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Красносолнечная улица,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Красносолнечная улица,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Красносолнечная улица, дом 40,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Оранжерейная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Оренбургская улица,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24,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24,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Камова,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Чёрное Озеро,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Чёрное Озеро,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Чёрное Озеро,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Чёрное Озеро,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Чёрное Озеро,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Чёрное Озеро,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Розы Люксембург,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Михельсона,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Михельсона, дом 61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Розы Люксембург,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17,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19,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24, корпус 5Б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25,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28,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28,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28,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28,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28,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29,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29,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29,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21, корпус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24, корпус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24, корпус 5В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Открытое шоссе, дом 27,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Пермская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Николая Химушина,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57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59/39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85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87,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37/60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43,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49/28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51,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2/23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Сапёрный проезд,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Свободный проспект,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Свободный проспект, дом 12/23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Свободный проспект,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Свободный проспект,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2/51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Утренняя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61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65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67,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69,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71,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73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Кусковская улица,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Мартеновская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Мартеновская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Свободный проспект,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39/12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11Д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13Б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41,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50,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50,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50,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Владимирская улица, дом 9Г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4121</w:t>
            </w:r>
          </w:p>
        </w:tc>
      </w:tr>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Владимирская улица, дом 32/31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1/45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8/16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Братская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39,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53,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Мартеновская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Мартеновская улица, дом 14/57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Мастеровая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24,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29,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22,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36,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38,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38,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Аносова,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Аносова,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Аносова,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Аносова,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Аносова,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Лазо,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Лазо,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Лазо,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Лазо,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10/23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22/22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24/15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32,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19/18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Плеханова, дом 28,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Плющева,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Федеративный проспект,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Владимирская улица,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Зелёный проспект,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Металлургов, дом 48,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Черкизовская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Черкизовская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Семёновская улица, дом 15/17,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Семёновская улица, дом 15/17,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Преображенский Вал,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Преображенский Вал,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Преображенский Вал,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Преображенский Вал, дом 24,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Черкизовская улица, дом 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Семёновская улица, дом 15/17,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Суворовская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Девятая Рота,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Халтуринская улица, дом 7А,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Электрозаводская улица, дом 12А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52,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Парковая улица, дом 57,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807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35,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37,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13-я Парковая улица, дом 37,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42,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46,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52,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851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Парковая улица, дом 54,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47,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57,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31,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31,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31,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Парковая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57, корпус 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57,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66,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70,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70,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895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Никитинская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69,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73,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Федина,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Федина,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Федина,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Федина,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Федина,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939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Щёлковский проезд,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28/56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36/59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56/72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62/59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88,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88,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92,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92,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92,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92,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92,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92,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15-я Парковая улица,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38/66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Щёлковское шоссе, дом 58,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улица Соколиной Горы, дом 12А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улица Соколиной Горы, дом 19А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улица Соколиной Горы, дом 19Б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983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улица Соколиной Горы,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Соколиной Горы,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Соколиной Горы,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Соколиной Горы,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Борисовская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15/1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25А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Буракова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Гаражная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Гаражная улица, дом ЗА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Гаражная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Зверинецкая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Мироновская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Мироновская улица,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Окружной проезд, дом 11,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1019</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14 октября 2017 года - </w:t>
            </w:r>
            <w:hyperlink r:id="rId40"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r w:rsidRPr="002C2E82">
              <w:rPr>
                <w:rFonts w:ascii="Times New Roman" w:eastAsia="Times New Roman" w:hAnsi="Times New Roman" w:cs="Times New Roman"/>
                <w:color w:val="2D2D2D"/>
                <w:sz w:val="21"/>
                <w:szCs w:val="21"/>
                <w:lang w:eastAsia="ru-RU"/>
              </w:rPr>
              <w:br/>
              <w:t>     </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41/17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47А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1025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Бориса Жигулёнкова,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Бориса Жигулёнкова, дом 25,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39А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41Б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44А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Уткина,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10-я улица Соколиной Горы, дом 26А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Борисовская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Мажоров переулок,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Окружной проезд,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Будённого,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Фортунатовская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 Энтузиастов, дом 23А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Рыбинская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Маленковская улица, дом 32,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64009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Сокольнический Вал,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Сокольнический Вал,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Сокольнический Вал,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Сокольнический Вал,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Рыбинская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Короленко,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Рыбинская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Матросская Тишина,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Матросская Тишина,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31384</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1056</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Прядильная улица, дом 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21135</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1"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Парковая улица, дом 32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18589</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2"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1058</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Верхняя Первомайская улица, дом 49,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19248</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3"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r w:rsidRPr="002C2E82">
              <w:rPr>
                <w:rFonts w:ascii="Times New Roman" w:eastAsia="Times New Roman" w:hAnsi="Times New Roman" w:cs="Times New Roman"/>
                <w:color w:val="2D2D2D"/>
                <w:sz w:val="21"/>
                <w:szCs w:val="21"/>
                <w:lang w:eastAsia="ru-RU"/>
              </w:rPr>
              <w:br/>
              <w:t>     </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Парковая улица, дом 3, корпус 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18708</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4"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1060</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12,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16454</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5"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r w:rsidRPr="002C2E82">
              <w:rPr>
                <w:rFonts w:ascii="Times New Roman" w:eastAsia="Times New Roman" w:hAnsi="Times New Roman" w:cs="Times New Roman"/>
                <w:color w:val="2D2D2D"/>
                <w:sz w:val="21"/>
                <w:szCs w:val="21"/>
                <w:lang w:eastAsia="ru-RU"/>
              </w:rPr>
              <w:br/>
              <w:t>     </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1061</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Новогиреевская улица, дом 10, корпус 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16451</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6"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Сиреневый бульвар, дом 29, корпус 1</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23756</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7"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2. Западный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Рейсовая улица, дом 1/21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Рейсовая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Рейсовая улица, дом 8/29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Аэрофлотская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Внуковская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Внуковская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Внуковская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Толстопальцево, улица Осипенко, дом 8,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Рейсовая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Рейсовая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Рейсовая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Бобруйская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Екатерины Будановой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Кунцевская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Кунцевская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Кунцевская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Кунцевская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Оршанская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Оршанская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Оршанская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Оршанская улица, дом 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Полоцкая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72021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Боженко,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Ивана Франко,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Ярцевская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Молодогвардейская улица, дом 47,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Оршанская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5 января 2018 года - </w:t>
            </w:r>
            <w:hyperlink r:id="rId48"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12 декабря 2017 года N 1009-ПП</w:t>
              </w:r>
            </w:hyperlink>
            <w:r w:rsidRPr="002C2E82">
              <w:rPr>
                <w:rFonts w:ascii="Times New Roman" w:eastAsia="Times New Roman" w:hAnsi="Times New Roman" w:cs="Times New Roman"/>
                <w:color w:val="2D2D2D"/>
                <w:sz w:val="21"/>
                <w:szCs w:val="21"/>
                <w:lang w:eastAsia="ru-RU"/>
              </w:rPr>
              <w:t>..</w:t>
            </w:r>
            <w:r w:rsidRPr="002C2E82">
              <w:rPr>
                <w:rFonts w:ascii="Times New Roman" w:eastAsia="Times New Roman" w:hAnsi="Times New Roman" w:cs="Times New Roman"/>
                <w:color w:val="2D2D2D"/>
                <w:sz w:val="21"/>
                <w:szCs w:val="21"/>
                <w:lang w:eastAsia="ru-RU"/>
              </w:rPr>
              <w:br/>
              <w:t>     </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Партизанская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Екатерины Будановой,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переулок Петра Алексеева,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переулок Петра Алексеева,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переулок Петра Алексеева,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Дорогобужский переулок,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Дорогобужский переулок,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переулок Петра Алексеева,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Верейская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Верейская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2126549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Верейская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Витебская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Витебская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Гродненская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Гродненская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Гродненская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Запорожская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Запорожская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Запорожская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38,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38,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45,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45,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Сколковское шоссе,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Сколковское шоссе,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Сколковское шоссе,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Багрицкого,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14,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16,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Горбунова,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Горбунова,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Горбунова,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Горбунова,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Горбунова,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Горбунова,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Гришина,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18,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Кубинка,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Алексеева,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Толбухина,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Толбухина,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Толбухина,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Толбухина,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Толбухина,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Толбухина,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Вяземская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Гвардейская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72156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Можайское шоссе,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Сколковское шоссе,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Говорова,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Красных Зорь,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Неделина,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улица Лукино,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Лазенки,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Лазенки,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Лазенки,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Лазенки,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Лазенки,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81068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улица Лазенки,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Лазенки,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71136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Очаковский переулок,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Очаковский переулок,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32,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Матвеевская улица,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Матвеевская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Матвеевская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Матвеевская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Матвеевская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Матвеевская улица,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2/12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17313</w:t>
            </w:r>
          </w:p>
        </w:tc>
      </w:tr>
    </w:tbl>
    <w:p w:rsidR="002C2E82" w:rsidRPr="002C2E82" w:rsidRDefault="002C2E82" w:rsidP="002C2E82">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982"/>
        <w:gridCol w:w="6652"/>
        <w:gridCol w:w="1721"/>
      </w:tblGrid>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34,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Озёрная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Очаковское шоссе,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Очаковское шоссе,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Очаковское шоссе,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проектируемый проезд N 1980,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проектируемый проезд N 1980,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проектируемый проезд N 1980,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проектируемый проезд N 1980,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проектируемый проезд N 1980,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проектируемый проезд N 1980,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Марии Поливановой,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Марии Поливановой, дом 11А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Марии Поливановой,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Марии Поливановой, дом 2/19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Марии Поливановой,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Марии Поливановой,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Наташи Ковшовой,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Наташи Ковшовой, дом 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Пржевальского,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Пржевальского,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Пржевальского,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Пржевальского, дом 14/16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Пржевальского,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Очаковская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Веерная улица,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Очаковское шоссе,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Наташи Ковшовой,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Наташи Ковшовой,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75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71038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77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79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81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83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Вернадского, дом 85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Коштоянца,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71046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71201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64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68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80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82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86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57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59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61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Удальцова, дом 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106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Мичуринский проспект, дом 54,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61204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Боровский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Попутная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Попутная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Попутная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Попутная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Родниковая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Наро-Фоминская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50 лет Октября,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Матросова,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Матросова,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Матросова,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Матросова,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Матросова,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Филёвская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Филёвская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Филёвская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Филёвская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Филёвская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Филёвская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Береговой проезд,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Филёвская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Филёвская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Филёвская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Заречная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Заречная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Новозаводская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Новозаводская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Новозаводская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Новозаводская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Новозаводская улица, дом 8/8,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Новозаводская улица, дом 8/8,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Сеславинская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Сеславинская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Алябьева,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Барклая, дом 7/1,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Василисы Кожиной,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Василисы Кожиной,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Василисы Кожиной,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Василисы Кожиной,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Сеславинская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Барклая,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Аминьевское шоссе,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Инициативная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Инициативная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Инициативная улица,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Инициативная улица,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Инициативная улица, дом 16,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Инициативная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27,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36,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Кастанаевская улица,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44,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Кутузовский проспект, дом 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Алексея Свиридова,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72034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Артамонова,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Ватутина,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Ватутина,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Ватутина,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Ватутина,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Ватутина,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Клочкова,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Клочкова,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Клочкова,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Клочкова,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Олеко Дундича,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Пивченкова,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Кременчугская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Кутузовский проспект, дом 84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Кутузовский проспект, дом 86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Герасима Курина,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12189</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559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Лобачевского, дом 12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13266</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49"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3. Зеленоградский административный округ города Моcrвы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12А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12Б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14А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Заводская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1806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1807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1808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1809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1810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Советская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Советская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Советская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1 Мая,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1 Мая,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Вторая Пятилетка,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Вторая Пятилетка,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Крупской,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Крупской,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Крупской,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Ленина,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Гоголя, дом 11А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Гоголя, дом 11Б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улица Гоголя, дом 11В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925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926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Зеленоград, корпус 927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31112</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4. Северный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Ильюшина,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Сперанского,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Большой Коптевский проезд,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Красноармейская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Красноармейская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Ленинградский проспект, дом 54А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Симонова,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Константина Симонова,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Часовая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Шебашёвский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48,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48,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Бескудниковский бульвар, дом 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89,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89,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89,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89,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95,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95,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97,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99,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99,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Селигерская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Новоподмосковный переулок,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Адмирала Макарова,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Космонавта Волкова,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Космонавта Волкова,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Космонавта Волкова,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Космонавта Волкова,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Космонавта Волкова,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Космонавта Волкова,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Новоподмосковный переулок,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Вокзальный переулок,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Вокзальный переулок,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Вокзальный переулок,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41,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48,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Нарвская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74094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Старопетровский проезд,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Старопетровский проезд, дом 12,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Адмирала Макарова,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Адмирала Макарова,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Клары Цеткин,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Лихачёвский переулок, дом 4, корпус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Лихачёвский переулок,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Лихачёвский переулок,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Лихачёвский переулок,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Лихачёвский переулок,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Лихачёвский переулок,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Лихачёвский переулок,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22/32,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22/32,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Авангардная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Конаковский проезд, дом 1 ЗА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Конаковский проезд,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Конаковский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Конаковский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62,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62,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Лихоборская набережная,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Лихоборская набережная,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Лихоборская набережная,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Михалковская улица,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38,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42/36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43/70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Онежская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Пулковская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Пулковская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Пулковская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Пулковская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Пулковская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19,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16/1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Солнечногорский проезд,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Солнечногорский проезд,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28/42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Лавочкина,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Фестивальная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Фестивальная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58,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66,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66,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66,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68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72А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82/6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90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92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94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96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Флотская улица, дом 98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Автомоторная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Автомоторная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Кронштадтский бульвар, дом 35А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Михалковская улица,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Михалковская улица,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Михалковская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Солнечногорская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Вагоноремонтная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Вагоноремонтная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Вагоноремонтная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Вагоноремонтная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Вагоноремонтная улица,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Вагоноремонтная улица, дом 9/25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143,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151,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Долгопрудная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Икшинская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Икшинская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Икшинская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14/16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18А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Карельский бульвар, дом 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Лобненская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Лобненская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Лобненская улица,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151,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Икшинская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Клязьминская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22Б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22В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24Б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4Б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6/27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Весенняя улица, дом 17/9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Весенняя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Весенняя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Весенняя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3747</w:t>
            </w:r>
          </w:p>
        </w:tc>
      </w:tr>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Весенняя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Весенняя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29Б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31А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Коровинское шоссе,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Талдомская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Ангарская улица, дом 23,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24В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Базовская улица, дом 24Г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Талдомская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Новомихалковский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Новомихалковский проезд,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Новомихалковский проезд,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Новомихалковский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Новомихалковский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Новомихалковский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17А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Новомихалковский проезд, дом 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8-й Новоподмосковный переулок,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12/18,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18Б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35Б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35В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39В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53А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59/1, корпус 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9/20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18/12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26/11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26,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77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79/1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81/2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85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87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89,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89,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89,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Коптевский бульвар,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Коптевский бульвар,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Михалковская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74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Старокоптевский переулок,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Старокоптевский переулок,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23/11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28/9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13/25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Михалковский переулок,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Новомихалковский проезд,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8-й Новоподмосковный переулок,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12/18,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31,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Академическая улица, дом 83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17/14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Матроса Железняка,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Коптевский бульвар,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Коптевский бульвар,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Коптевский бульвар,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40А,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Черепановых, дом 52А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Рычагова,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Лихоборские Бугры,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Лихоборские Бугры,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Приорова,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96,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67,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Смольная улица, дом 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248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Ленинградское шоссе, дом 261,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Петровско-Разумовский проезд,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Хуторская улица, дом 6/14,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Вятский переулок,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Петровско-Разумовский проезд,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Петровско-Разумовский проезд,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16Б,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Панфилова,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Астрадамская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Астрадамская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Астрадамский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51,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55,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55,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Ивановская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Ивановская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Линейный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Линейный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11/10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Тимирязевская улица,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Тимирязевская улица,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Дубки,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Дубки,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Линии Октябрьской Железной Дороги,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Линии Октябрьской Железной Дороги,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Линии Октябрьской Железной Дороги,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Линии Октябрьской Железной Дороги,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Нижнелихоборский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Астрадамская улица, дом 7Б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54,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61,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Дмитровское шоссе, дом 63,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Локомотивный проезд, дом 19А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Всеволода Вишневского,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Всеволода Вишневского,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Костякова,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Чуксин тупик,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5 января 2018 года - </w:t>
            </w:r>
            <w:hyperlink r:id="rId50"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12 декабря 2017 года N 1009-ПП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Магистральная улица,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Магистральная улица,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Хорошёвский проезд,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Магистральный переулок,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Магистральный переулок,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Магистральный переулок,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Хорошёвское шоссе,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Хорошёвское шоссе, дом 7,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Хорошёвское шоссе, дом 7,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28064</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5. Северо-Восточный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Рижский переулок, дом 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Маломосковская улица, дом 15А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Ракетный бульвар,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Ракетный бульвар,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Кибальчича,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Кибальчича,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Кибальчича,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Кибальчича,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Кибальчича,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Графский переулок, дом 10/12,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Новоалексеевская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Новоалексеевская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Константинова,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Константинова,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36/48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Черского,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Путевой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Стандартная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Инженерная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Черского,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62015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Верхоянская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Енисейская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Енисейская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Енисейская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19 ноября 2017 года - </w:t>
            </w:r>
            <w:hyperlink r:id="rId51"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8 ноября 2017 года N 827-ПП</w:t>
              </w:r>
            </w:hyperlink>
            <w:r w:rsidRPr="002C2E82">
              <w:rPr>
                <w:rFonts w:ascii="Times New Roman" w:eastAsia="Times New Roman" w:hAnsi="Times New Roman" w:cs="Times New Roman"/>
                <w:color w:val="2D2D2D"/>
                <w:sz w:val="21"/>
                <w:szCs w:val="21"/>
                <w:lang w:eastAsia="ru-RU"/>
              </w:rPr>
              <w:t>..</w:t>
            </w:r>
            <w:r w:rsidRPr="002C2E82">
              <w:rPr>
                <w:rFonts w:ascii="Times New Roman" w:eastAsia="Times New Roman" w:hAnsi="Times New Roman" w:cs="Times New Roman"/>
                <w:color w:val="2D2D2D"/>
                <w:sz w:val="21"/>
                <w:szCs w:val="21"/>
                <w:lang w:eastAsia="ru-RU"/>
              </w:rPr>
              <w:br/>
              <w:t>     </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Енисейская улица, дом 18/20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Енисейская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Енисейская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Искры,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Искры,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Искры,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Искры,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Искры,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25/16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17/1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Верхоянская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Верхоянская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Радужная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Рудневой,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Плещеева, дом 15А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Плещеева, дом 15Б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Добролюбова,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Добролюбова,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Добролюбова,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Милашенкова,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Милашенкова,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Милашенкова,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Милашенкова,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Милашенкова,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Руставели,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Руставели,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Руставели, дом 3,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Руставели,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Руставели, дом 6А,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Яблочкова,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Яблочкова,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Яблочкова,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Яблочкова,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Огородный проезд, дом 21А, корпус 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Огородный проезд, дом 21А, корпус 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Гончарова,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Гончарова, дом 17Б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Добролюбова,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Добролюбова,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Фонвизина,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Фонвизина,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Яблочкова,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Яблочкова,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Абрамцевская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Абрамцевская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Илимская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Илимская улица, дом 5Б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Псковская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Напрудная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Анадырский проезд,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16/11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2/12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63/1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Магаданская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Магаданская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Магаданская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Магаданская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Минусинская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Минусинская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Минусинская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Минусинская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Осташковская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Стартовая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Таймырская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Тайнинская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Тайнинская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Тайнинская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Тайнинская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21/2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48/5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Коминтерна, дом 54,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Лётчика Бабушкина,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Менжинского,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Шушенская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Шушенская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Шушенская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Шушенская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35/7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Изумрудная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Минусинская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Шушенская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Янтарный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14Б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37А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37Б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Ботаническая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Гостиничная улица,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11Б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11В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13А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5Б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Кашёнкин Луг,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Кашёнкин Луг,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Кашёнкин Луг,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Кашёнкин Луг,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Ботаническая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Комарова,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проезд Марьиной Рощи,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проезд Марьиной Рощи,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улица Марьиной Рощи,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4-я улица Марьиной Рощи, дом 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Анненская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Октябрьская улица, дом 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Октябрьская улица, дом 64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Октябрьская улица, дом 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Октябрьская улица, дом 68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Старомарьинское шоссе,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Старомарьинское шоссе,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Сущёвский Вал, дом 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Сущёвский Вал, дом 67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Шереметьевская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Шереметьевская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Шереметьевская улица,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Шереметьевская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Стрелецкая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Новоостанкинская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Новоостанкинская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Новоостанкинская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Новоостанкинская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Новоостанкинская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Новоостанкинская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Марьинская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Марьинская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Марьинская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Калибровская улица, дом 20А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Калибровская улица, дом 22А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Калибровская улица, дом 22Б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Калибровская улица, дом 24А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Мурманский проезд,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Мурманский проезд,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Королёва,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Бочкова,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Годовикова,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Годовикова,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Годовикова,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Годовикова,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Кондратюка,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Кондратюка,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Кондратюка,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Цандера,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Цандера,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Цандера,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Цандера,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Звёздный бульвар,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Прудовой проезд,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Берёзовая аллея,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Берёзовая аллея,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Отрадный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Отрадный проезд,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Отрадный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Отрадный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Отрадный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Сельскохозяйственный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Малахитовая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Малахитовая улица,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Малахитовая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Мира, дом 135А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Мира, дом 188А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Сельскохозяйственная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Сельскохозяйственная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Сельскохозяйственная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Сельскохозяйственная улица, дом 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Будайская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Будайский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Будайский проезд,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Мира, дом 171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Ростокинская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Ростокинская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Сергея Эйзенштейна, дом 6, корпус 2,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Сергея Эйзенштейна, дом 6, корпус 2,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Ботанический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Ботанический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Ботанический проезд, дом 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Ботанический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Вересковая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Вересковая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Вересковая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Вересковая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Ивовая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Ивовая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Ивовая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Лазоревый проезд,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Лазоревый проезд,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Нансена,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Нансена,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Нансена,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Снежная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Снежная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Снежная улица, дом 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Снежная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Снежная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Тенистый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5 января 2018 года - </w:t>
            </w:r>
            <w:hyperlink r:id="rId52"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12 декабря 2017 года N 1009-ПП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Амундсена,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Седова,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Седова,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Седова,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Седова,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Седова,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Кольская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Нансена,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Северная линия,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Северная линия,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Полярная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Полярная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Полярная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Полярная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Дежнёва,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Дежнёва,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Дежнёва,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Дежнёва,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Дежнёва,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Дежнёва,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Лосевская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Лосевская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Лосевская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Лосевская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Лосевская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Палехская улица, дом 147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Вешних Вод, дом 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Вешних Вод, дом 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Дудинка,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Егора Абакумова,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Проходчиков,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Проходчиков,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Федоскинская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Хибинский проезд,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Хибинский проезд,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Хибинский проезд,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Холмогорская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Холмогорская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Югорский проезд, дом 16/13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Югорский проезд, дом 18/14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Югорский проезд,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107А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121Б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121В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Проходчиков,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Ярославское шоссе, дом 136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30660</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Будайский проезд, дом 6,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2887</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(Пункт дополнительно включен с 14 октября 2017 года </w:t>
            </w:r>
            <w:hyperlink r:id="rId53"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Русанова, дом 33,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22223</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54"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498</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Широкая улица, дом 10, корпус 1</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29563</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55"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Северная линия, дом 7</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23250</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56"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9-я Северная линия, дом 9</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23252</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57"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bl>
    <w:p w:rsidR="002C2E82" w:rsidRPr="002C2E82" w:rsidRDefault="002C2E82" w:rsidP="002C2E82">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981"/>
        <w:gridCol w:w="6571"/>
        <w:gridCol w:w="1803"/>
      </w:tblGrid>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6. Северо-Западный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Парковая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Центральная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Центральная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Центральная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Центральная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Центральная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Фабричная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Центральная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Волоколамский проезд,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Волоколамский проезд,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Волоколамский проезд,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Волоколамский проезд,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Волоколамский проезд,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100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100,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108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92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94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96/2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98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7,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Врачебный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Полесский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Стратонавтов,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Стратонавтов,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Стратонавтов,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Габричевского,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Габричевского,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Габричевского,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Габричевского,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Набережная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Вишнёвая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Вишнёвая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104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Волоколамское шоссе, дом 106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Подмосковная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Подмосковная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Полесский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Сосновая аллея,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Водников,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Водников,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Водников,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Водников,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Водников,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14 октября 2017 года - </w:t>
            </w:r>
            <w:hyperlink r:id="rId58"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Планерная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Планерная улица,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Планерная улица,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19,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49,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49,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67,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67,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67,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67,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89,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Фомичёвой,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Фомичёвой,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Фомичёвой,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Фомичёвой,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Фомичёвой,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Фомичёвой,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Планерная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Планерная улица,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Планерная улица, дом 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Героев Панфиловцев,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Карамышевская набережная,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19 ноября 2017 года - </w:t>
            </w:r>
            <w:hyperlink r:id="rId59"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8 ноября 2017 года N 827-ПП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5 января 2018 года - </w:t>
            </w:r>
            <w:hyperlink r:id="rId60"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12 декабря 2017 года N 1009-ПП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Новикова-Прибоя,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64,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Глаголева,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Глаголева,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Глаголева,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Глаголева,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Глаголева,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Генерала Глаголева,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3,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58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Мневники,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12,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Саляма Адиля,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Саляма Адиля,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Хорошёвская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Генерала Карбышева,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Новохорошёвский проезд,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Новохорошёвский проезд,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Новохорошёвский проезд,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16,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Маршала Жукова,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20,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20,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Демьяна Бедного,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Тухачевского,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Паршина,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Паршина,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Паршина,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Паршина,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Волоколамский проезд,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Авиационная улица, дом 61,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Авиационная улица, дом 63,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Авиационная улица, дом 65,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Новощукинская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Новощукинская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Новощукинская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Новощукинская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Берзарина,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Ирины Левченко,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Вершинина,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Новикова,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Новикова,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Новикова,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Волоколамский проезд,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Большой Волоколамский проезд,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30,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Живописная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Новощукинская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Бочвара,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Бочвара,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Берзарина,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Берзарина,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Ирины Левченко,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Василевского,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Конева,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Конева,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Малиновского,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Малиновского,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Мерецкова,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Новикова,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Новикова,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Новикова,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Рыбалко, дом 4-В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Народного Ополчения,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Расплетина,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Расплетина,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Рогова,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Рогова,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23,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14 октября 2017 года - </w:t>
            </w:r>
            <w:hyperlink r:id="rId61"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31,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37,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13А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Парусный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проезд Донелайтиса,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Светлогорский проезд,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19/13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52,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Туристская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49,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53,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Свободы, дом 55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33,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56,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Химкинский бульвар,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Цветочный проезд, дом 11,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Цветочный проезд,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Цветочный проезд,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Цветочный проезд, дом 9,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Штурвальная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Штурвальная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Аэродромная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Аэродромная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Аэродромная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Аэродромная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Аэродромная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Яна Райниса,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Яна Райниса,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Яна Райниса,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Яна Райниса,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бульвар Яна Райниса,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1,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13,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15,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Лодочная улица, дом 5,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Нелидовская улица,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15А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Новопоселковая улица,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Окружная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Походный проезд,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18А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Сходненская улица,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Василия Петушкова,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Василия Петушкова,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Фабрициуса,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27030</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7. Троицкий и Новомосковский административные округа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Внуково,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Внуково,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5004149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поселок ДСК Мичуринец, Гаражный переулок,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ДСК Мичуринец, улица Горького,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4401035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ДСК Мичуринец, улица Лермонтова,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ДСК Мичуринец, улица Погодина,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4401033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ДСК Мичуринец, улица Погодина,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4401393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Внуковское, посёлок ДСК Мичуринец, улица Погодина,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4401034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село Вороновское, микрорайон Пролетарский,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посёлок ЛМС, микрорайон Центральный,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посёлок ЛМС, микрорайон Центральный,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посёлок ЛМС, микрорайон Центральный,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Бабенки,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4405851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Бабенки,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5003236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Львово, Весенняя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Львово, Весенняя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4401539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Львово, Весенняя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Львово, Железнодорожная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4401520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деревня Львово, Железнодорожная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4401521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посёлок ЛМС, микрорайон Центральный,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посёлок ЛМС, микрорайон Центральный,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посёлок ЛМС, микрорайон Центральный,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1-я Ватутинская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1-я Ватутинская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4405951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2-я Ватутинская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4404509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деревня Десна, микрорайон N 2,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Офицерская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улица Дмитрия Кабалевского,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улица Дмитрия Кабалевского,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улица Дмитрия Рябинкина,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улица Дмитрия Рябинкина,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улица Дмитрия Рябинкина,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Десеновское, улица Дмитрия Рябинкина,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4404438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Киевский, посёлок Станции Мачихино,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Киевский, рабочий посёлок Киевский, Бекасовская улица, дом 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5001879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Киевский, рабочий посёлок Киевский, Бекасовская улица, дом 1Б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5001880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Кленовское, деревня Чернецкое,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4404160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Ленина,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Ленина,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4402709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Ленина,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Труда,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Труда,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Труда,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Труда,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Труда,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Школьная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4401629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 xml:space="preserve">поселение Кокошкино, дачный посёлок Кокошкино, Школьная </w:t>
            </w:r>
            <w:r w:rsidRPr="002C2E82">
              <w:rPr>
                <w:rFonts w:ascii="Times New Roman" w:eastAsia="Times New Roman" w:hAnsi="Times New Roman" w:cs="Times New Roman"/>
                <w:color w:val="2D2D2D"/>
                <w:sz w:val="21"/>
                <w:szCs w:val="21"/>
                <w:lang w:eastAsia="ru-RU"/>
              </w:rPr>
              <w:lastRenderedPageBreak/>
              <w:t>улица, дом 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442317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Школьная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442319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Школьная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442320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улица Труда,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Кокошкино, дачный посёлок Кокошкино, Школьная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4401631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Краснопахорское, село Красная Пахра,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Краснопахорское, село Красная Пахра,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Краснопахорское, село Красная Пахра,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Краснопахорское, село Красная Пахра,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442614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Краснопахорское, село Красная Пахра, Заводская улица, дом 13А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4401614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Совхоза Крёкшино,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Совхоза Крёкшино,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деревня Акиньшино, пансионат Зорька,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деревня Акиньшино, пансионат Зорька,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деревня Марушкино, Агрохимическая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деревня Марушкино, улица Липовая Аллея,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4403126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деревня Марушкино, улица Парковая,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Красные Горки,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Красные Горки,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Совхоза Крёкшино,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Совхоза Крёкшино,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Совхоза Крёкшино,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станции Крёкшино, 1-я Железнодорожная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станции Крёкшино, 1-я Железнодорожная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станции Крёкшино, 1-я Железнодорожная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Марушкинское, посёлок станции Крёкшино, 2-я Заводская улица, дом 149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Армейский,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Армейский,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Армейский,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 xml:space="preserve">поселение Михайлово-Ярцевское, посёлок Дома Отдыха Плесково, </w:t>
            </w:r>
            <w:r w:rsidRPr="002C2E82">
              <w:rPr>
                <w:rFonts w:ascii="Times New Roman" w:eastAsia="Times New Roman" w:hAnsi="Times New Roman" w:cs="Times New Roman"/>
                <w:color w:val="2D2D2D"/>
                <w:sz w:val="21"/>
                <w:szCs w:val="21"/>
                <w:lang w:eastAsia="ru-RU"/>
              </w:rPr>
              <w:lastRenderedPageBreak/>
              <w:t>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4401777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440652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440551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Шишкин Лес,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Армейский,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Армейский,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посёлок Армейский,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село Михайловское,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Московский, 1-й микрорайон,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Московский, 1-й микрорайон,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Московский, 1-й микрорайон,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4401374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Военный городок, Теплый Стан,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Военный городок, Теплый Стан, дом 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Военный городок, Теплый Стан,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Военный городок, Теплый Стан, дом 85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улица Адмирала Корнилова,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улица Адмирала Корнилова,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Мосрентген, посёлок Завода Мосрентген,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 xml:space="preserve">поселение Мосрентген, посёлок Завода Мосрентген, улица Героя </w:t>
            </w:r>
            <w:r w:rsidRPr="002C2E82">
              <w:rPr>
                <w:rFonts w:ascii="Times New Roman" w:eastAsia="Times New Roman" w:hAnsi="Times New Roman" w:cs="Times New Roman"/>
                <w:color w:val="2D2D2D"/>
                <w:sz w:val="21"/>
                <w:szCs w:val="21"/>
                <w:lang w:eastAsia="ru-RU"/>
              </w:rPr>
              <w:lastRenderedPageBreak/>
              <w:t>России Соломатина,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4400955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Новофедоровское, посёлок Зосимова Пустынь,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4404955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Новофедоровское, деревня Белоусово,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Новофедоровское, деревня Белоусово,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Центральная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Парковая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Рабочая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Рабочая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Лесная улица, дом 73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441272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Лесная улица, дом 77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Лесная улица, дом 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441275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улица Центральная Усадьба,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37905722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улица Центральная Усадьба, дом 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5002168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72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74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76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хутор Ильичёвка,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Парковая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Парковая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5002225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Парковая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4405046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Рабочая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Лесная улица, дом 83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441286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улица Центральная Усадьба,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441654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улица Центральная Усадьба, дом 23А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Птичное, Центральная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5002659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посёлок Первомайское, Центральная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4401476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Знамя Октября,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Знамя Октября,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Знамя Октября,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Остафьево,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деревня Мостовское,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5001905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Знамя Октября,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Знамя Октября,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Остафьево,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Рязановское, посёлок Фабрики имени 1 Мая,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4401847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Сосенское, посёлок Коммунарка, дом 104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Новая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Пионерская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Спортивная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Спортивная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Спортивная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улица Текстильщиков, дом 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Парковый переулок,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Парковый переулок,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Пионерская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Спортивная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Спортивная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Спортивная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улица Пушковых,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улица Текстильщиков,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Фабричная площадь,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Школьная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440774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Филимонковское, деревня Марьино,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441072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Филимонковское, деревня Марьино,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441073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Филимонковское, деревня Марьино,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Филимонковское, посёлок Филимонки,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442827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Филимонковское, посёлок Филимонки,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Курилово, Школьная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442304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деревня Кузенево,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поселок ДРП-3,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поселок ДРП-3,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Курилово, Центральная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4400869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Курилово, Центральная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4400870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Курилово, Школьная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442303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Спортбазы,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Спортбазы,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Спортбазы,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Щаповское, посёлок Щапово,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4402013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Берёзовая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Железнодорожная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Железнодорожная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Железнодорожная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Остафьевская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Почтовая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Почтовая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Почтовая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Садовая улица, дом 6/10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Симферопольская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Симферопольская улица, дом 3Б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Симферопольская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5002289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Спортивная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Театральная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40 лет Октября,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Авиаторов,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Авиаторов,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Авиаторов,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Мостотреста,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Мостотреста,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Мостотреста,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Мостотреста,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Чапаева,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Чапаева,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Берёзовая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Вишнёвая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440783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Железнодорожная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5002269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Остафьевская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Остафьевская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Садовая улица,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Театральная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Театральная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Театральная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Авиаторов,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улица Бутовское Кольцо,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440859</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Первомайское, поселок Птичное, Лесная улица, дом 75</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441273</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2"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поселок Армейский, дом 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3"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поселок Армейский, дом 4</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4"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поселок Армейский, дом 6</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5"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Михайлово-Ярцевское, поселок Армейский, дом 13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6"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Щербинка, Вишневая улица, дом 5</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440780</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7"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город Троицк, Лесная улица, дом 5</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440808</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8"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поселение Вороновское, поселок ЛМС, микрорайон Центральный, дом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4400972</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69"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lastRenderedPageBreak/>
              <w:t>8. Центральный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Панфиловский переулок, дом 1/16,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Аптекарский переулок,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Бакунинская улица, дом 11,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Бакунинская улица, дом 77,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Балакиревский переулок, дом 2/26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Почтовая улица, дом 51-53,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Почтовая улица, дом 61-67,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Госпитальный переулок, дом 4А,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Доброслободская улица, дом 10, строение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Доброслободская улица, дом 11-13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набережная Академика Туполева, дом 1/7,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Посланников переулок, дом 9,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Сыромятнический проезд, дом 7/14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Госпитальный Вал,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Госпитальный Вал,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Госпитальный Вал, дом 5,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Госпитальный Вал, дом 5, корпус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Чешихинский проезд, дом 4,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Бакунинская улица, дом 10-12,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Бакунинская улица, дом 49, строение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Доброслободская улица, дом 10, строение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Бакунинская улица, дом 4-6,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Кожевническая улица, дом 17/14,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Леснорядская улица, дом 10-12,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Красносельский переулок,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Гаврикова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Леснорядская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Русаковская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Русаковская улица,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Русаковская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Московско-Казанский переулок, дом 10,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Коптельский переулок, дом 9,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Верземнека,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Красногвардейский проезд, дом 18/1,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Красногвардейский проезд,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Красногвардейский проезд, дом 20А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10А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6,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Красногвардейский проезд, дом 8,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Черногрязская улица, дом 11/15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Черногрязская улица, дом 3,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Мукомольный проезд,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Мукомольный проезд,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Мукомольный проезд,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13А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19А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23А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29,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Антонова-Овсеенко, дом 1/18,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Антонова-Овсеенко,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Антонова-Овсеенко,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Антонова-Овсеенко, дом 5, корпус 6,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Антонова-Овсеенко,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Антонова-Овсеенко,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Литвина-Седого,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Литвина-Седого,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12/15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Подвойского,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Пресненский Вал, дом 38, строение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Шелепихинская набережная, дом 4,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Шмитовский проезд, дом 31,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Шмитовский проезд, дом 33,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Шмитовский проезд,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Шмитовский проезд,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25А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Стрельбищенский переулок,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Дубровская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Калитниковская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Калитниковская улица, дом 42/5,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Ведерников переулок, дом 4/12, строение 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Калитниковская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1,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Пестовский переулок,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Рабочая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Таганская улица, дом 24, строение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Угловой переулок,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Самотёчный переулок,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Плющиха, дом 55,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20090</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Почтовая улица, дом 18/20, корпус 10</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20696</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0"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Почтовая улица, дом 18/20, корпус 11</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20697</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1"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Доброслободская улица, дом 16, корпус 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6830</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2"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Шелепихинская набережная, дом 26</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29378</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3"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Сосинский проезд, дом 8</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24404</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4"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Чесменская улица, дом 7</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28940</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5"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Почтовая улица, дом 18/20, корпус 9А</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31355</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6"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Шмитовский проезд, дом 46</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29639</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7"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Марксистская улица, дом 9, строение 3</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16874</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8"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Ходынская улица, дом 6</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28002</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79"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Рубцов переулок, дом 16, строение 1</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22162</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80"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9. Южный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Касимовская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Касимовская улица,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Касимовская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Касимовская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Касимовская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Касимовская улица,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посёлок Загорье,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Элеваторная улица,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Элеваторная улица, дом 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Булатниковская улица,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Булатниковская улица,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Булатниковская улица, дом 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Булатниковская улица, дом 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Булатниковская улица, дом 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Булатниковская улица, дом 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2В,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2В,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2В,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2В,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2В,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2В,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Харьковский проезд, дом 1В,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Булатниковский проезд, дом 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Харьковский проезд, дом 1В,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Павелецкий проезд, дом 1/42,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Павелецкий проезд, дом 1/42,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Кожуховский проезд,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Кожуховский проезд,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Кожуховский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Павелецкий проезд,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Павелецкий проезд,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6, корпус 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6, корпус 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Павелецкий проезд,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Кожуховская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Кожуховская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Кожуховская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Тульская улица, дом 2/1, корпус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Тульская улица, дом 2/1, корпус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Тульская улица, дом 2/1,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Велозаводская улица,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Восточная улица,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Дербеневская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Дербеневская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Дербеневская улица,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Дербеневская улица, дом 14,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Дубининская улица, дом 57,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Дубининская улица, дом 57,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Пересветов переулок, дом 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Лобанова,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Хавская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Тульская улица, дом 54,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10,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10,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8,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8,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Тульская улица, дом 45А,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Тульская улица, дом 55,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Верхний Михайловский проезд,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Загородное шоссе, дом 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66,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68,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70,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72,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Борисовские Пруды,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Кошкина,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Кошкина,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Москворечье,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Москворечье, дом 55,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Москворечье, дом 55,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Москворечье, дом 57/8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47,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11,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Каширское шоссе,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улица,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Старокаширское шоссе, дом 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Затонная улица, дом 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Кленовый бульвар,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Кленовый бульвар,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Кленовый бульвар, дом 20,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42,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56,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58,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62,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64,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Нагатинская набережная, дом 66,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21/11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22/1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35/12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Новинки,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Новинки,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Новинки,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Речников,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Якорная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Якорная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Якорная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Якорная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Андропова, дом 31,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Андропова, дом 31,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Андропова, дом 31,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Судостроительная улица,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Артековская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Артековская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Артековская улица,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Артековская улица,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Артековская улица, дом 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Артековская улица, дом 7,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52/2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80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84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85,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85,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88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90,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92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Криворожская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Криворожская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Криворожская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Криворожская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Криворожская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проезд,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Чонгарский бульвар,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71,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85,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Весёлая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Весёлая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Весёлая улица, дом 33,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Весёлая улица, дом 33,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Весёлая улица, дом 33,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Весёлая улица, дом 33,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Ереванская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Кавказский бульвар,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Кантемировская улица,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Каспийская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18,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380027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26,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26,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380104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Пролетарский проспект,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50,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54,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56,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56,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58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Севанская улица,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25/49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35,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Бехтерева,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Медиков,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Товарищеская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143В, корпус 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145,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145,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Газопровод, дом 6Г,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Газопровод, дом 6Г,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Газопровод,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Газопровод,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Газопровод,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Газопровод,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5123</w:t>
            </w:r>
          </w:p>
        </w:tc>
      </w:tr>
    </w:tbl>
    <w:p w:rsidR="002C2E82" w:rsidRPr="002C2E82" w:rsidRDefault="002C2E82" w:rsidP="002C2E82">
      <w:pPr>
        <w:shd w:val="clear" w:color="auto" w:fill="FFFFFF"/>
        <w:spacing w:after="0" w:line="240" w:lineRule="auto"/>
        <w:textAlignment w:val="baseline"/>
        <w:rPr>
          <w:rFonts w:ascii="Arial" w:eastAsia="Times New Roman" w:hAnsi="Arial" w:cs="Arial"/>
          <w:vanish/>
          <w:color w:val="242424"/>
          <w:spacing w:val="2"/>
          <w:sz w:val="18"/>
          <w:szCs w:val="18"/>
          <w:lang w:eastAsia="ru-RU"/>
        </w:rPr>
      </w:pPr>
    </w:p>
    <w:tbl>
      <w:tblPr>
        <w:tblW w:w="0" w:type="auto"/>
        <w:tblCellMar>
          <w:left w:w="0" w:type="dxa"/>
          <w:right w:w="0" w:type="dxa"/>
        </w:tblCellMar>
        <w:tblLook w:val="04A0" w:firstRow="1" w:lastRow="0" w:firstColumn="1" w:lastColumn="0" w:noHBand="0" w:noVBand="1"/>
      </w:tblPr>
      <w:tblGrid>
        <w:gridCol w:w="1016"/>
        <w:gridCol w:w="6611"/>
        <w:gridCol w:w="1728"/>
      </w:tblGrid>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10. Юго-Восточный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Люберецкий проезд,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Люберецкий проезд,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Люберецкий проезд, дом 9Б,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87,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91,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91,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91,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95,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95,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15,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34,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Самаркандский бульвар, дом 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Сормовская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Сормовская улица,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Сормовская улица,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Сормовская улица, дом 17,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Сормовская улица, дом 17,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14,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Ташкентская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Скрябина, дом 25/1,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Чугунные Ворота,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Чугунные Ворота,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Чугунные Ворота,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Чугунные Ворота,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квартал Капотня,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квартал Капотня,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3-й квартал Капотня,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109,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118/7,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118/7,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119/22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121/35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147/5,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147/5,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154/34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159,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161,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161,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165,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167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171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60,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64,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66,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66,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68,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68,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72,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74,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74,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74,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76,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80/2,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82/37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95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97,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97,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99,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19/48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39,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41,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Есенинский бульвар,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Есенинский бульвар,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Есенинский бульвар, дом 2/24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Есенинский бульвар,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12,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Жигулёвская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17,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45,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45,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Окская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Скрябина,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Скрябина, дом 38,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18/50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Маршала Чуйкова, дом 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24,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15/4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26/6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Шумилова,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109,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117,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121,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121,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123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28/35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54,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58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65/47,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65/47,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95/13,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79,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97,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улица Синичкина,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улица Синичкина,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улица Синичкина,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улица Синичкина,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улица Синичкина,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Душинская улица, дом 12/19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Душинская улица,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Душинская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Золоторожский проезд,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Золоторожский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Красноказарменная улица,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Левый тупик, дом 5/7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Средний Золоторожский переулок, дом 9/11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Сторожевая улица,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Сторожевая улица, дом 30,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Сторожевая улица, дом 30,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Сторожевая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Упорный переулок, дом 5-9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Шепелюгинская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Шепелюгинская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Шепелюгинская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Шепелюгинский переулок,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29395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Юрьевский переулок,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Юрьевский переулок,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Ухтомская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Авиамоторная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Боровая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Волочаевская улица, дом 17А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Волочаевская улица, дом 40А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Княжекозловский переулок,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Красноказарменная улица, дом 12,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Крюковская улица, дом 11/17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Средний Золоторожский переулок,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Ухтомская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Армавирская улица, дом 23/18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Армавирская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Армавирская улица, дом 27/23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28/15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4/117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5/115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18/18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5,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5,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18/1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26/2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111,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67356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121/1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129/2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143,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143,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145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Мариупольская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Новороссийская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Новороссийская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Новороссийская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18/13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проспект 40 лет Октября,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25/14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31А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53,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Совхозная улица, дом 53,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Спортивный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Спортивный проезд,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Спортивный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479</w:t>
            </w:r>
          </w:p>
        </w:tc>
        <w:tc>
          <w:tcPr>
            <w:tcW w:w="101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утратил силу с 14 октября 2017 года - </w:t>
            </w:r>
            <w:hyperlink r:id="rId81"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17А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19А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21А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42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44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7Б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9/10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Ставропольская улица, дом 9А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10/21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18/25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4,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4,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4,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6,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6,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8,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Таганрогская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Верхние Поля,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Степана Шутова,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Степана Шутова,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Степана Шутова,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Степана Шутова,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22/10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Армавирская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270036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Ейская улица, дом 11/31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44/13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Краснодарская улица, дом 46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Краснодонская улица, дом 49/17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12,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Кубанская улица, дом 16/2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111,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50,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50,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52,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52,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54,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Мариупольская улица, дом 2/123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Новороссийская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16/47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Судакова,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Карачаровская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Карачаровская улица,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Карачаровская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2-я Фрезерная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Карачаровская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Карачаровская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Карачаровская улица, дом 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Карачаровская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Басовская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Басовская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Басовская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106,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106,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58,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62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63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65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68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73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75А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76,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78,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78,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80,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82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83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83А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88,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90,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90,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92,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92,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94,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94,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Новохохловская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Новохохловская улица,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Новохохловская улица, дом 5Б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Орехово-Зуевский проезд,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17709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Орехово-Зуевский проезд,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Орехово-Зуевский проезд,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Перовское шоссе,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Перовское шоссе,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Перовское шоссе,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20310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6Б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Подъёмная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Смирновская улица,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Смирновская улица, дом 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Смирновская улица, дом 5А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Смирновская улица, дом 6Б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Сорокин переулок,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Сорокин переулок,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Средняя Калитниковская улица, дом 51,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Верхняя Хохловка,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Верхняя Хохловка,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Верхняя Хохловка,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Верхняя Хохловка,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Верхняя Хохловка,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Верхняя Хохловка,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 Фрезер,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 Фрезер,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 Фрезер,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Карачаровская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Басовская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Бронницкая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Бронницкая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Бронницкая улица,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Нижегородская улица, дом 104,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16143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Орехово-Зуевский проезд,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Орехово-Зуевский проезд,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Рогожский Посёлок,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Чистопольская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Чистопольская улица, дом 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Чистопольская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 Фрезер,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Шоссейная улица, дом 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Батюнинская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Батюнинская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Батюнинская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Курьяновская улица, дом 34А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Курьяновская улица, дом 53А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Курьяновская улица, дом 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Курьяновская улица, дом 6Б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3-я Курьяновская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Батюнинская улица,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Батюнинская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Полбина, дом 58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Шоссейная улица, дом 70,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Вешняковский проезд,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Вешняковский проезд,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Вешняковский проезд,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676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4-й Вешняковский проезд, дом 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Мещерский переулок,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Мещерский переулок, дом 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Мещерский переулок,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Мещерский переулок,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Мещерский переулок,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Мещерский переулок,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Вострухина,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Паперника,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Паперника,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Паперника,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20407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Фёдора Полетаева, дом 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20408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Шатурская улица,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Яснополянская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2-й Институтский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58,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Зарайская улица, дом 64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Зеленодольская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Луховицкая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Луховицкая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Рязанский проспект,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Коновалова,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Коновалова,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Коновалова,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20,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32/7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49,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51/1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Михайлова,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Паперника,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Паперника,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Паперника,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Шатурская улица, дом 49,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Шатурская улица, дом 49,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Яснополянская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квартал Грайвороново 90а, корпус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26А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Чистова, дом 11А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Чистова, дом 13А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67617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Шкулёва,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Волжский бульвар,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11-я улица Текстильщиков,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Грайвороновский проезд,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Саратовский проезд,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Саратовский проезд,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Саратовский проезд,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1-й Саратовский проезд,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улица Текстильщиков, дом 3/1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5В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7А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7Б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8-я улица Текстильщиков,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Волгоградский проспект, дом 59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Люблинская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Саратовская улица, дом 12/2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20А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Артюхиной,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Малышева,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Малышева,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улица Машиностроения,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улица Машиностроения, дом 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Кожуховская улица, дом 33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Кожуховская улица, дом 35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Шарикоподшипниковская улица, дом 2А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Южнопортовая улица, дом 14/32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5-я Кожуховская улица,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808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29Б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6-я Кожуховская улица, дом 31Б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Кожуховская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7-я Кожуховская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Мельникова,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Петра Романова,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Трофимова,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26241</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Юных Ленинцев, дом 82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30347</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82"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r w:rsidRPr="002C2E82">
              <w:rPr>
                <w:rFonts w:ascii="Times New Roman" w:eastAsia="Times New Roman" w:hAnsi="Times New Roman" w:cs="Times New Roman"/>
                <w:color w:val="2D2D2D"/>
                <w:sz w:val="21"/>
                <w:szCs w:val="21"/>
                <w:lang w:eastAsia="ru-RU"/>
              </w:rPr>
              <w:br/>
              <w:t>     </w:t>
            </w:r>
          </w:p>
        </w:tc>
      </w:tr>
      <w:tr w:rsidR="002C2E82" w:rsidRPr="002C2E82" w:rsidTr="002C2E82">
        <w:trPr>
          <w:trHeight w:val="15"/>
        </w:trPr>
        <w:tc>
          <w:tcPr>
            <w:tcW w:w="1109"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8131"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c>
          <w:tcPr>
            <w:tcW w:w="2033" w:type="dxa"/>
            <w:hideMark/>
          </w:tcPr>
          <w:p w:rsidR="002C2E82" w:rsidRPr="002C2E82" w:rsidRDefault="002C2E82" w:rsidP="002C2E82">
            <w:pPr>
              <w:spacing w:after="0" w:line="240" w:lineRule="auto"/>
              <w:rPr>
                <w:rFonts w:ascii="Times New Roman" w:eastAsia="Times New Roman" w:hAnsi="Times New Roman" w:cs="Times New Roman"/>
                <w:sz w:val="2"/>
                <w:szCs w:val="24"/>
                <w:lang w:eastAsia="ru-RU"/>
              </w:rPr>
            </w:pPr>
          </w:p>
        </w:tc>
      </w:tr>
      <w:tr w:rsidR="002C2E82" w:rsidRPr="002C2E82" w:rsidTr="002C2E82">
        <w:tc>
          <w:tcPr>
            <w:tcW w:w="1127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b/>
                <w:bCs/>
                <w:color w:val="2D2D2D"/>
                <w:sz w:val="21"/>
                <w:szCs w:val="21"/>
                <w:lang w:eastAsia="ru-RU"/>
              </w:rPr>
              <w:t>11. Юго-Западный административный округ города Москвы</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41,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41,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Кржижановского, дом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Кржижановского, дом 34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Кржижановского,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Кедрова,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Кедрова,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Кедрова,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Ломоносовский проспект,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Ломоносовский проспект,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37,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Азовская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34,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34,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Балаклавский проспект, дом 36,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28,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28,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35/2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39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48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Юшуньская улица,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Юшуньская улица,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Юшуньская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Юшуньская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Юшуньская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22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Керченская улица,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68076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Малая Юшуньская улица, дом 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Нахимовский проспект,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Нахимовский проспект,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Нахимовский проспект,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Нахимовский проспект,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1/19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27/14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Одесская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57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59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63/20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65/15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67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69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79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81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Сивашская улица,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Сивашская улица,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Сивашская улица,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Сивашская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18,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18,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26/11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13, корпус 5-6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13,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161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17/14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68023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28714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Черноморский бульвар, дом 23,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Болотниковская улица, дом 53,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Симферопольский бульвар,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91,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21017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91,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21018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91,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91,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93,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93,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Бутлерова,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Бутлерова, дом 34,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Бутлерова, дом 36,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Бутлерова,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26,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Миклухо-Маклая, дом 61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14344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110,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110,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Арцимовича, дом 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Арцимовича,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Арцимовича,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Арцимовича, дом 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Введенского, дом 15,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Черёмушкинская улица, дом 19,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13А,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15, корпус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19, корпус 30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68078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19, корпус 32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15616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29,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29,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39,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19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293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Винокурова, дом 18/15,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Винокурова,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Винокурова,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Винокурова, дом 24,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Винокурова,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Винокурова, дом 28,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Дмитрия Ульянова, дом 47,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Дмитрия Ульянова, дом 49,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26736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Ремизова, дом 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Ремизова,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Ремизова,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Ремизова, дом 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Нагорная улица,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15549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Нагорный бульвар, дом 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10,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10,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19,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31,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Ремизова,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21737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Ленинский проспект, дом 85,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Ленинский проспект, дом 85,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Ленинский проспект, дом 85,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Ленинский проспект, дом 85,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12922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Ленинский проспект, дом 85,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12923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Вавилова, дом 76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Вавилова, дом 78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Вавилова, дом 80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Вавилова, дом 82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16,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16,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16,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Кравченко,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Кравченко, дом 20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Панфёрова, дом 16,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18432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58/32,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58/32,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20994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60,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60,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37,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Грина,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Грина,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Грина, дом 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Феодосийская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27177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Феодосийская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Феодосийская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27184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Нахимовский проспект, дом 61,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Нахимовский проспект, дом 63,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11366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16993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42,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16996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Новочерёмушкинская улица, дом 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17001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17,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19369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Перекопская улица, дом 29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19372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27,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27,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381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27,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29,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38,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20966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20971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20979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48,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48,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20989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53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20990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20991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23047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44,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44,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44,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46,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Севастопольский проспект, дом 46, корпус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23059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13,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13,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15,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425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21,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25,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5,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Архитектора Власова, дом 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4138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17,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17,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5227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439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21,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21,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21, корпус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5236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23,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23,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23,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25,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25,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27,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5249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27,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449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27,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29,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29,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29,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31,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5260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Гарибальди, дом 31,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18,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18,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18,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459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9740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9741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9745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Каховка, дом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9748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Намёткина, дом 21,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15687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27856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27857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27859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468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26,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27861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469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27867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27868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27870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36,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36,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27874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36,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27875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36, корпус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27876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479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Херсонская улица, дом 38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27878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Цюрупы, дом 12,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28262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Цюрупы, дом 12,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28263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Цюрупы, дом 12, корпус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28264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Цюрупы, дом 12, корпус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28265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Мелитопольская улица, дом 8А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Бутовская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69205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190,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70197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190,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70196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194, корпус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29792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489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Варшавское шоссе, дом 194, корпус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29791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31299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31300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31302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31303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31304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Джанкойский проезд, дом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4273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Краснолиманская улица, дом 21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30211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Краснолиманская улица, дом 23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21497</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499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Краснолиманская улица, дом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21498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Краснолиманская улица, дом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30212</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Типографская улица, дом 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25943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Мелитопольская улица, дом 28</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7921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1-я Мелитопольская улица, дом 8Б</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14139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Дачная улица, дом 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51733</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Джанкойский проезд,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31298</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Ливенская улица, дом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20530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Ливенская улица, дом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20529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Ливенская улица, дом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20531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509</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Синельниковская улица, дом 51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23701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510</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корпус 25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26624</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корпус 26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26625</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корпус 27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26626</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lastRenderedPageBreak/>
              <w:t>513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строение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26619</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строение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26620</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строение 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26621</w:t>
            </w:r>
          </w:p>
        </w:tc>
      </w:tr>
      <w:tr w:rsidR="002C2E82" w:rsidRPr="002C2E82" w:rsidTr="002C2E82">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Профсоюзная улица, дом 123А, строение 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26623</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517</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Академика Арцимовича, дом 3,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955</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83"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518</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Шверника, дом 2,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29290</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84"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519</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улица Гримау, дом 16</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6053</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85"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r w:rsidR="002C2E82" w:rsidRPr="002C2E82" w:rsidTr="002C2E82">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520</w:t>
            </w:r>
          </w:p>
        </w:tc>
        <w:tc>
          <w:tcPr>
            <w:tcW w:w="813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Большая Черемушкинская улица, дом 26, корпус 2</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jc w:val="center"/>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28470</w:t>
            </w:r>
          </w:p>
        </w:tc>
      </w:tr>
      <w:tr w:rsidR="002C2E82" w:rsidRPr="002C2E82" w:rsidTr="002C2E82">
        <w:tc>
          <w:tcPr>
            <w:tcW w:w="1127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C2E82" w:rsidRPr="002C2E82" w:rsidRDefault="002C2E82" w:rsidP="002C2E82">
            <w:pPr>
              <w:spacing w:after="0" w:line="315" w:lineRule="atLeast"/>
              <w:textAlignment w:val="baseline"/>
              <w:rPr>
                <w:rFonts w:ascii="Times New Roman" w:eastAsia="Times New Roman" w:hAnsi="Times New Roman" w:cs="Times New Roman"/>
                <w:color w:val="2D2D2D"/>
                <w:sz w:val="21"/>
                <w:szCs w:val="21"/>
                <w:lang w:eastAsia="ru-RU"/>
              </w:rPr>
            </w:pPr>
            <w:r w:rsidRPr="002C2E82">
              <w:rPr>
                <w:rFonts w:ascii="Times New Roman" w:eastAsia="Times New Roman" w:hAnsi="Times New Roman" w:cs="Times New Roman"/>
                <w:color w:val="2D2D2D"/>
                <w:sz w:val="21"/>
                <w:szCs w:val="21"/>
                <w:lang w:eastAsia="ru-RU"/>
              </w:rPr>
              <w:t>(Пункт дополнительно включен с 14 октября 2017 года </w:t>
            </w:r>
            <w:hyperlink r:id="rId86" w:history="1">
              <w:r w:rsidRPr="002C2E82">
                <w:rPr>
                  <w:rFonts w:ascii="Times New Roman" w:eastAsia="Times New Roman" w:hAnsi="Times New Roman" w:cs="Times New Roman"/>
                  <w:color w:val="00466E"/>
                  <w:sz w:val="21"/>
                  <w:szCs w:val="21"/>
                  <w:u w:val="single"/>
                  <w:lang w:eastAsia="ru-RU"/>
                </w:rPr>
                <w:t>постановление Правительства Москвы от 3 октября 2017 года N 730-ПП</w:t>
              </w:r>
            </w:hyperlink>
            <w:r w:rsidRPr="002C2E82">
              <w:rPr>
                <w:rFonts w:ascii="Times New Roman" w:eastAsia="Times New Roman" w:hAnsi="Times New Roman" w:cs="Times New Roman"/>
                <w:color w:val="2D2D2D"/>
                <w:sz w:val="21"/>
                <w:szCs w:val="21"/>
                <w:lang w:eastAsia="ru-RU"/>
              </w:rPr>
              <w:t>)</w:t>
            </w:r>
          </w:p>
        </w:tc>
      </w:tr>
    </w:tbl>
    <w:p w:rsidR="002C2E82" w:rsidRPr="002C2E82" w:rsidRDefault="002C2E82" w:rsidP="002C2E8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     </w:t>
      </w:r>
      <w:r w:rsidRPr="002C2E82">
        <w:rPr>
          <w:rFonts w:ascii="Arial" w:eastAsia="Times New Roman" w:hAnsi="Arial" w:cs="Arial"/>
          <w:color w:val="2D2D2D"/>
          <w:spacing w:val="2"/>
          <w:sz w:val="21"/>
          <w:szCs w:val="21"/>
          <w:lang w:eastAsia="ru-RU"/>
        </w:rPr>
        <w:br/>
        <w:t>Редакция документа с учетом</w:t>
      </w:r>
      <w:r w:rsidRPr="002C2E82">
        <w:rPr>
          <w:rFonts w:ascii="Arial" w:eastAsia="Times New Roman" w:hAnsi="Arial" w:cs="Arial"/>
          <w:color w:val="2D2D2D"/>
          <w:spacing w:val="2"/>
          <w:sz w:val="21"/>
          <w:szCs w:val="21"/>
          <w:lang w:eastAsia="ru-RU"/>
        </w:rPr>
        <w:br/>
        <w:t>изменений и дополнений подготовлена</w:t>
      </w:r>
      <w:r w:rsidRPr="002C2E82">
        <w:rPr>
          <w:rFonts w:ascii="Arial" w:eastAsia="Times New Roman" w:hAnsi="Arial" w:cs="Arial"/>
          <w:color w:val="2D2D2D"/>
          <w:spacing w:val="2"/>
          <w:sz w:val="21"/>
          <w:szCs w:val="21"/>
          <w:lang w:eastAsia="ru-RU"/>
        </w:rPr>
        <w:br/>
        <w:t>АО "Кодекс"</w:t>
      </w:r>
    </w:p>
    <w:p w:rsidR="00DE0DBE" w:rsidRDefault="00DE0DBE">
      <w:bookmarkStart w:id="0" w:name="_GoBack"/>
      <w:bookmarkEnd w:id="0"/>
    </w:p>
    <w:sectPr w:rsidR="00DE0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66"/>
    <w:rsid w:val="002C2E82"/>
    <w:rsid w:val="00955866"/>
    <w:rsid w:val="00DE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2E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2E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E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2E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2E8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C2E82"/>
  </w:style>
  <w:style w:type="paragraph" w:customStyle="1" w:styleId="headertext">
    <w:name w:val="headertext"/>
    <w:basedOn w:val="a"/>
    <w:rsid w:val="002C2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C2E82"/>
    <w:rPr>
      <w:color w:val="0000FF"/>
      <w:u w:val="single"/>
    </w:rPr>
  </w:style>
  <w:style w:type="character" w:styleId="a4">
    <w:name w:val="FollowedHyperlink"/>
    <w:basedOn w:val="a0"/>
    <w:uiPriority w:val="99"/>
    <w:semiHidden/>
    <w:unhideWhenUsed/>
    <w:rsid w:val="002C2E82"/>
    <w:rPr>
      <w:color w:val="800080"/>
      <w:u w:val="single"/>
    </w:rPr>
  </w:style>
  <w:style w:type="paragraph" w:customStyle="1" w:styleId="formattext">
    <w:name w:val="formattext"/>
    <w:basedOn w:val="a"/>
    <w:rsid w:val="002C2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C2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C2E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2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E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2E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2E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E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2E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2E8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C2E82"/>
  </w:style>
  <w:style w:type="paragraph" w:customStyle="1" w:styleId="headertext">
    <w:name w:val="headertext"/>
    <w:basedOn w:val="a"/>
    <w:rsid w:val="002C2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C2E82"/>
    <w:rPr>
      <w:color w:val="0000FF"/>
      <w:u w:val="single"/>
    </w:rPr>
  </w:style>
  <w:style w:type="character" w:styleId="a4">
    <w:name w:val="FollowedHyperlink"/>
    <w:basedOn w:val="a0"/>
    <w:uiPriority w:val="99"/>
    <w:semiHidden/>
    <w:unhideWhenUsed/>
    <w:rsid w:val="002C2E82"/>
    <w:rPr>
      <w:color w:val="800080"/>
      <w:u w:val="single"/>
    </w:rPr>
  </w:style>
  <w:style w:type="paragraph" w:customStyle="1" w:styleId="formattext">
    <w:name w:val="formattext"/>
    <w:basedOn w:val="a"/>
    <w:rsid w:val="002C2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C2E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C2E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2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834522">
      <w:bodyDiv w:val="1"/>
      <w:marLeft w:val="0"/>
      <w:marRight w:val="0"/>
      <w:marTop w:val="0"/>
      <w:marBottom w:val="0"/>
      <w:divBdr>
        <w:top w:val="none" w:sz="0" w:space="0" w:color="auto"/>
        <w:left w:val="none" w:sz="0" w:space="0" w:color="auto"/>
        <w:bottom w:val="none" w:sz="0" w:space="0" w:color="auto"/>
        <w:right w:val="none" w:sz="0" w:space="0" w:color="auto"/>
      </w:divBdr>
      <w:divsChild>
        <w:div w:id="391004136">
          <w:marLeft w:val="0"/>
          <w:marRight w:val="0"/>
          <w:marTop w:val="0"/>
          <w:marBottom w:val="0"/>
          <w:divBdr>
            <w:top w:val="none" w:sz="0" w:space="0" w:color="auto"/>
            <w:left w:val="none" w:sz="0" w:space="0" w:color="auto"/>
            <w:bottom w:val="none" w:sz="0" w:space="0" w:color="auto"/>
            <w:right w:val="none" w:sz="0" w:space="0" w:color="auto"/>
          </w:divBdr>
          <w:divsChild>
            <w:div w:id="1364744830">
              <w:marLeft w:val="0"/>
              <w:marRight w:val="0"/>
              <w:marTop w:val="0"/>
              <w:marBottom w:val="0"/>
              <w:divBdr>
                <w:top w:val="inset" w:sz="2" w:space="0" w:color="auto"/>
                <w:left w:val="inset" w:sz="2" w:space="1" w:color="auto"/>
                <w:bottom w:val="inset" w:sz="2" w:space="0" w:color="auto"/>
                <w:right w:val="inset" w:sz="2" w:space="1" w:color="auto"/>
              </w:divBdr>
            </w:div>
            <w:div w:id="1831478171">
              <w:marLeft w:val="0"/>
              <w:marRight w:val="0"/>
              <w:marTop w:val="0"/>
              <w:marBottom w:val="0"/>
              <w:divBdr>
                <w:top w:val="none" w:sz="0" w:space="0" w:color="auto"/>
                <w:left w:val="none" w:sz="0" w:space="0" w:color="auto"/>
                <w:bottom w:val="none" w:sz="0" w:space="0" w:color="auto"/>
                <w:right w:val="none" w:sz="0" w:space="0" w:color="auto"/>
              </w:divBdr>
            </w:div>
            <w:div w:id="1037698854">
              <w:marLeft w:val="0"/>
              <w:marRight w:val="0"/>
              <w:marTop w:val="0"/>
              <w:marBottom w:val="0"/>
              <w:divBdr>
                <w:top w:val="none" w:sz="0" w:space="0" w:color="auto"/>
                <w:left w:val="none" w:sz="0" w:space="0" w:color="auto"/>
                <w:bottom w:val="none" w:sz="0" w:space="0" w:color="auto"/>
                <w:right w:val="none" w:sz="0" w:space="0" w:color="auto"/>
              </w:divBdr>
            </w:div>
            <w:div w:id="2136480044">
              <w:marLeft w:val="0"/>
              <w:marRight w:val="0"/>
              <w:marTop w:val="0"/>
              <w:marBottom w:val="0"/>
              <w:divBdr>
                <w:top w:val="none" w:sz="0" w:space="0" w:color="auto"/>
                <w:left w:val="none" w:sz="0" w:space="0" w:color="auto"/>
                <w:bottom w:val="none" w:sz="0" w:space="0" w:color="auto"/>
                <w:right w:val="none" w:sz="0" w:space="0" w:color="auto"/>
              </w:divBdr>
            </w:div>
            <w:div w:id="930234168">
              <w:marLeft w:val="0"/>
              <w:marRight w:val="0"/>
              <w:marTop w:val="0"/>
              <w:marBottom w:val="0"/>
              <w:divBdr>
                <w:top w:val="none" w:sz="0" w:space="0" w:color="auto"/>
                <w:left w:val="none" w:sz="0" w:space="0" w:color="auto"/>
                <w:bottom w:val="none" w:sz="0" w:space="0" w:color="auto"/>
                <w:right w:val="none" w:sz="0" w:space="0" w:color="auto"/>
              </w:divBdr>
            </w:div>
            <w:div w:id="15730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09842" TargetMode="External"/><Relationship Id="rId18" Type="http://schemas.openxmlformats.org/officeDocument/2006/relationships/hyperlink" Target="http://docs.cntd.ru/document/537967658" TargetMode="External"/><Relationship Id="rId26" Type="http://schemas.openxmlformats.org/officeDocument/2006/relationships/hyperlink" Target="http://docs.cntd.ru/document/456061231" TargetMode="External"/><Relationship Id="rId39" Type="http://schemas.openxmlformats.org/officeDocument/2006/relationships/hyperlink" Target="http://docs.cntd.ru/document/537967022" TargetMode="External"/><Relationship Id="rId21" Type="http://schemas.openxmlformats.org/officeDocument/2006/relationships/hyperlink" Target="http://docs.cntd.ru/document/537907324" TargetMode="External"/><Relationship Id="rId34" Type="http://schemas.openxmlformats.org/officeDocument/2006/relationships/hyperlink" Target="http://docs.cntd.ru/document/901919338" TargetMode="External"/><Relationship Id="rId42" Type="http://schemas.openxmlformats.org/officeDocument/2006/relationships/hyperlink" Target="http://docs.cntd.ru/document/456096477" TargetMode="External"/><Relationship Id="rId47" Type="http://schemas.openxmlformats.org/officeDocument/2006/relationships/hyperlink" Target="http://docs.cntd.ru/document/456096477" TargetMode="External"/><Relationship Id="rId50" Type="http://schemas.openxmlformats.org/officeDocument/2006/relationships/hyperlink" Target="http://docs.cntd.ru/document/556139024" TargetMode="External"/><Relationship Id="rId55" Type="http://schemas.openxmlformats.org/officeDocument/2006/relationships/hyperlink" Target="http://docs.cntd.ru/document/456096477" TargetMode="External"/><Relationship Id="rId63" Type="http://schemas.openxmlformats.org/officeDocument/2006/relationships/hyperlink" Target="http://docs.cntd.ru/document/456096477" TargetMode="External"/><Relationship Id="rId68" Type="http://schemas.openxmlformats.org/officeDocument/2006/relationships/hyperlink" Target="http://docs.cntd.ru/document/456096477" TargetMode="External"/><Relationship Id="rId76" Type="http://schemas.openxmlformats.org/officeDocument/2006/relationships/hyperlink" Target="http://docs.cntd.ru/document/456096477" TargetMode="External"/><Relationship Id="rId84" Type="http://schemas.openxmlformats.org/officeDocument/2006/relationships/hyperlink" Target="http://docs.cntd.ru/document/456096477" TargetMode="External"/><Relationship Id="rId7" Type="http://schemas.openxmlformats.org/officeDocument/2006/relationships/hyperlink" Target="http://docs.cntd.ru/document/555621733" TargetMode="External"/><Relationship Id="rId71" Type="http://schemas.openxmlformats.org/officeDocument/2006/relationships/hyperlink" Target="http://docs.cntd.ru/document/456096477" TargetMode="External"/><Relationship Id="rId2" Type="http://schemas.microsoft.com/office/2007/relationships/stylesWithEffects" Target="stylesWithEffects.xml"/><Relationship Id="rId16" Type="http://schemas.openxmlformats.org/officeDocument/2006/relationships/hyperlink" Target="http://docs.cntd.ru/document/456061231" TargetMode="External"/><Relationship Id="rId29" Type="http://schemas.openxmlformats.org/officeDocument/2006/relationships/hyperlink" Target="http://docs.cntd.ru/document/901989534" TargetMode="External"/><Relationship Id="rId11" Type="http://schemas.openxmlformats.org/officeDocument/2006/relationships/hyperlink" Target="http://docs.cntd.ru/document/456061231" TargetMode="External"/><Relationship Id="rId24" Type="http://schemas.openxmlformats.org/officeDocument/2006/relationships/hyperlink" Target="http://docs.cntd.ru/document/499091757" TargetMode="External"/><Relationship Id="rId32" Type="http://schemas.openxmlformats.org/officeDocument/2006/relationships/hyperlink" Target="http://docs.cntd.ru/document/9027690" TargetMode="External"/><Relationship Id="rId37" Type="http://schemas.openxmlformats.org/officeDocument/2006/relationships/hyperlink" Target="http://docs.cntd.ru/document/537967022" TargetMode="External"/><Relationship Id="rId40" Type="http://schemas.openxmlformats.org/officeDocument/2006/relationships/hyperlink" Target="http://docs.cntd.ru/document/456096477" TargetMode="External"/><Relationship Id="rId45" Type="http://schemas.openxmlformats.org/officeDocument/2006/relationships/hyperlink" Target="http://docs.cntd.ru/document/456096477" TargetMode="External"/><Relationship Id="rId53" Type="http://schemas.openxmlformats.org/officeDocument/2006/relationships/hyperlink" Target="http://docs.cntd.ru/document/456096477" TargetMode="External"/><Relationship Id="rId58" Type="http://schemas.openxmlformats.org/officeDocument/2006/relationships/hyperlink" Target="http://docs.cntd.ru/document/456096477" TargetMode="External"/><Relationship Id="rId66" Type="http://schemas.openxmlformats.org/officeDocument/2006/relationships/hyperlink" Target="http://docs.cntd.ru/document/456096477" TargetMode="External"/><Relationship Id="rId74" Type="http://schemas.openxmlformats.org/officeDocument/2006/relationships/hyperlink" Target="http://docs.cntd.ru/document/456096477" TargetMode="External"/><Relationship Id="rId79" Type="http://schemas.openxmlformats.org/officeDocument/2006/relationships/hyperlink" Target="http://docs.cntd.ru/document/456096477" TargetMode="External"/><Relationship Id="rId87" Type="http://schemas.openxmlformats.org/officeDocument/2006/relationships/fontTable" Target="fontTable.xml"/><Relationship Id="rId5" Type="http://schemas.openxmlformats.org/officeDocument/2006/relationships/hyperlink" Target="http://docs.cntd.ru/document/456082244" TargetMode="External"/><Relationship Id="rId61" Type="http://schemas.openxmlformats.org/officeDocument/2006/relationships/hyperlink" Target="http://docs.cntd.ru/document/456096477" TargetMode="External"/><Relationship Id="rId82" Type="http://schemas.openxmlformats.org/officeDocument/2006/relationships/hyperlink" Target="http://docs.cntd.ru/document/456096477" TargetMode="External"/><Relationship Id="rId19" Type="http://schemas.openxmlformats.org/officeDocument/2006/relationships/hyperlink" Target="http://docs.cntd.ru/document/499091757" TargetMode="External"/><Relationship Id="rId4" Type="http://schemas.openxmlformats.org/officeDocument/2006/relationships/webSettings" Target="webSettings.xml"/><Relationship Id="rId9" Type="http://schemas.openxmlformats.org/officeDocument/2006/relationships/hyperlink" Target="http://docs.cntd.ru/document/9009842" TargetMode="External"/><Relationship Id="rId14" Type="http://schemas.openxmlformats.org/officeDocument/2006/relationships/hyperlink" Target="http://docs.cntd.ru/document/456065389" TargetMode="External"/><Relationship Id="rId22" Type="http://schemas.openxmlformats.org/officeDocument/2006/relationships/image" Target="media/image1.jpeg"/><Relationship Id="rId27" Type="http://schemas.openxmlformats.org/officeDocument/2006/relationships/hyperlink" Target="http://docs.cntd.ru/document/9009842"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3692117" TargetMode="External"/><Relationship Id="rId43" Type="http://schemas.openxmlformats.org/officeDocument/2006/relationships/hyperlink" Target="http://docs.cntd.ru/document/456096477" TargetMode="External"/><Relationship Id="rId48" Type="http://schemas.openxmlformats.org/officeDocument/2006/relationships/hyperlink" Target="http://docs.cntd.ru/document/556139024" TargetMode="External"/><Relationship Id="rId56" Type="http://schemas.openxmlformats.org/officeDocument/2006/relationships/hyperlink" Target="http://docs.cntd.ru/document/456096477" TargetMode="External"/><Relationship Id="rId64" Type="http://schemas.openxmlformats.org/officeDocument/2006/relationships/hyperlink" Target="http://docs.cntd.ru/document/456096477" TargetMode="External"/><Relationship Id="rId69" Type="http://schemas.openxmlformats.org/officeDocument/2006/relationships/hyperlink" Target="http://docs.cntd.ru/document/456096477" TargetMode="External"/><Relationship Id="rId77" Type="http://schemas.openxmlformats.org/officeDocument/2006/relationships/hyperlink" Target="http://docs.cntd.ru/document/456096477" TargetMode="External"/><Relationship Id="rId8" Type="http://schemas.openxmlformats.org/officeDocument/2006/relationships/hyperlink" Target="http://docs.cntd.ru/document/556139024" TargetMode="External"/><Relationship Id="rId51" Type="http://schemas.openxmlformats.org/officeDocument/2006/relationships/hyperlink" Target="http://docs.cntd.ru/document/555621733" TargetMode="External"/><Relationship Id="rId72" Type="http://schemas.openxmlformats.org/officeDocument/2006/relationships/hyperlink" Target="http://docs.cntd.ru/document/456096477" TargetMode="External"/><Relationship Id="rId80" Type="http://schemas.openxmlformats.org/officeDocument/2006/relationships/hyperlink" Target="http://docs.cntd.ru/document/456096477" TargetMode="External"/><Relationship Id="rId85" Type="http://schemas.openxmlformats.org/officeDocument/2006/relationships/hyperlink" Target="http://docs.cntd.ru/document/456096477" TargetMode="External"/><Relationship Id="rId3" Type="http://schemas.openxmlformats.org/officeDocument/2006/relationships/settings" Target="settings.xml"/><Relationship Id="rId12" Type="http://schemas.openxmlformats.org/officeDocument/2006/relationships/hyperlink" Target="http://docs.cntd.ru/document/9009842" TargetMode="External"/><Relationship Id="rId17" Type="http://schemas.openxmlformats.org/officeDocument/2006/relationships/hyperlink" Target="http://docs.cntd.ru/document/901738444" TargetMode="External"/><Relationship Id="rId25" Type="http://schemas.openxmlformats.org/officeDocument/2006/relationships/hyperlink" Target="http://docs.cntd.ru/document/499091757" TargetMode="External"/><Relationship Id="rId33" Type="http://schemas.openxmlformats.org/officeDocument/2006/relationships/hyperlink" Target="http://docs.cntd.ru/document/9009842" TargetMode="External"/><Relationship Id="rId38" Type="http://schemas.openxmlformats.org/officeDocument/2006/relationships/hyperlink" Target="http://docs.cntd.ru/document/537986033" TargetMode="External"/><Relationship Id="rId46" Type="http://schemas.openxmlformats.org/officeDocument/2006/relationships/hyperlink" Target="http://docs.cntd.ru/document/456096477" TargetMode="External"/><Relationship Id="rId59" Type="http://schemas.openxmlformats.org/officeDocument/2006/relationships/hyperlink" Target="http://docs.cntd.ru/document/555621733" TargetMode="External"/><Relationship Id="rId67" Type="http://schemas.openxmlformats.org/officeDocument/2006/relationships/hyperlink" Target="http://docs.cntd.ru/document/456096477" TargetMode="External"/><Relationship Id="rId20" Type="http://schemas.openxmlformats.org/officeDocument/2006/relationships/hyperlink" Target="http://docs.cntd.ru/document/499091757" TargetMode="External"/><Relationship Id="rId41" Type="http://schemas.openxmlformats.org/officeDocument/2006/relationships/hyperlink" Target="http://docs.cntd.ru/document/456096477" TargetMode="External"/><Relationship Id="rId54" Type="http://schemas.openxmlformats.org/officeDocument/2006/relationships/hyperlink" Target="http://docs.cntd.ru/document/456096477" TargetMode="External"/><Relationship Id="rId62" Type="http://schemas.openxmlformats.org/officeDocument/2006/relationships/hyperlink" Target="http://docs.cntd.ru/document/456096477" TargetMode="External"/><Relationship Id="rId70" Type="http://schemas.openxmlformats.org/officeDocument/2006/relationships/hyperlink" Target="http://docs.cntd.ru/document/456096477" TargetMode="External"/><Relationship Id="rId75" Type="http://schemas.openxmlformats.org/officeDocument/2006/relationships/hyperlink" Target="http://docs.cntd.ru/document/456096477" TargetMode="External"/><Relationship Id="rId83" Type="http://schemas.openxmlformats.org/officeDocument/2006/relationships/hyperlink" Target="http://docs.cntd.ru/document/456096477"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56096477" TargetMode="External"/><Relationship Id="rId15" Type="http://schemas.openxmlformats.org/officeDocument/2006/relationships/hyperlink" Target="http://docs.cntd.ru/document/456061231" TargetMode="External"/><Relationship Id="rId23" Type="http://schemas.openxmlformats.org/officeDocument/2006/relationships/image" Target="media/image2.jpeg"/><Relationship Id="rId28" Type="http://schemas.openxmlformats.org/officeDocument/2006/relationships/hyperlink" Target="http://docs.cntd.ru/document/901919946" TargetMode="External"/><Relationship Id="rId36" Type="http://schemas.openxmlformats.org/officeDocument/2006/relationships/hyperlink" Target="http://docs.cntd.ru/document/537967022" TargetMode="External"/><Relationship Id="rId49" Type="http://schemas.openxmlformats.org/officeDocument/2006/relationships/hyperlink" Target="http://docs.cntd.ru/document/456096477" TargetMode="External"/><Relationship Id="rId57" Type="http://schemas.openxmlformats.org/officeDocument/2006/relationships/hyperlink" Target="http://docs.cntd.ru/document/456096477" TargetMode="External"/><Relationship Id="rId10" Type="http://schemas.openxmlformats.org/officeDocument/2006/relationships/hyperlink" Target="http://docs.cntd.ru/document/441803930" TargetMode="External"/><Relationship Id="rId31" Type="http://schemas.openxmlformats.org/officeDocument/2006/relationships/hyperlink" Target="http://docs.cntd.ru/document/901919946" TargetMode="External"/><Relationship Id="rId44" Type="http://schemas.openxmlformats.org/officeDocument/2006/relationships/hyperlink" Target="http://docs.cntd.ru/document/456096477" TargetMode="External"/><Relationship Id="rId52" Type="http://schemas.openxmlformats.org/officeDocument/2006/relationships/hyperlink" Target="http://docs.cntd.ru/document/556139024" TargetMode="External"/><Relationship Id="rId60" Type="http://schemas.openxmlformats.org/officeDocument/2006/relationships/hyperlink" Target="http://docs.cntd.ru/document/556139024" TargetMode="External"/><Relationship Id="rId65" Type="http://schemas.openxmlformats.org/officeDocument/2006/relationships/hyperlink" Target="http://docs.cntd.ru/document/456096477" TargetMode="External"/><Relationship Id="rId73" Type="http://schemas.openxmlformats.org/officeDocument/2006/relationships/hyperlink" Target="http://docs.cntd.ru/document/456096477" TargetMode="External"/><Relationship Id="rId78" Type="http://schemas.openxmlformats.org/officeDocument/2006/relationships/hyperlink" Target="http://docs.cntd.ru/document/456096477" TargetMode="External"/><Relationship Id="rId81" Type="http://schemas.openxmlformats.org/officeDocument/2006/relationships/hyperlink" Target="http://docs.cntd.ru/document/456096477" TargetMode="External"/><Relationship Id="rId86" Type="http://schemas.openxmlformats.org/officeDocument/2006/relationships/hyperlink" Target="http://docs.cntd.ru/document/456096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144</Pages>
  <Words>43460</Words>
  <Characters>247725</Characters>
  <Application>Microsoft Office Word</Application>
  <DocSecurity>0</DocSecurity>
  <Lines>2064</Lines>
  <Paragraphs>581</Paragraphs>
  <ScaleCrop>false</ScaleCrop>
  <Company/>
  <LinksUpToDate>false</LinksUpToDate>
  <CharactersWithSpaces>290604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2018-07-13T06:12:00Z</dcterms:created>
  <dcterms:modified xsi:type="dcterms:W3CDTF">2018-07-13T06:13:00Z</dcterms:modified>
</cp:coreProperties>
</file>